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E7" w:rsidRPr="0028499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shd w:val="clear" w:color="auto" w:fill="C6D9F1"/>
        <w:jc w:val="center"/>
        <w:rPr>
          <w:rFonts w:ascii="Arial" w:hAnsi="Arial" w:cs="Arial"/>
          <w:sz w:val="32"/>
          <w:szCs w:val="32"/>
        </w:rPr>
      </w:pPr>
    </w:p>
    <w:p w:rsidR="001619E7" w:rsidRDefault="00B65EAF">
      <w:pPr>
        <w:shd w:val="clear" w:color="auto" w:fill="C6D9F1"/>
        <w:jc w:val="center"/>
        <w:rPr>
          <w:rFonts w:ascii="Arial" w:hAnsi="Arial" w:cs="Arial"/>
          <w:sz w:val="32"/>
          <w:szCs w:val="32"/>
          <w:lang w:val="ru-RU"/>
        </w:rPr>
      </w:pPr>
      <w:r>
        <w:rPr>
          <w:rFonts w:ascii="Arial" w:hAnsi="Arial" w:cs="Arial"/>
          <w:sz w:val="32"/>
          <w:szCs w:val="32"/>
        </w:rPr>
        <w:t>КОНКУРСН</w:t>
      </w:r>
      <w:r>
        <w:rPr>
          <w:rFonts w:ascii="Arial" w:hAnsi="Arial" w:cs="Arial"/>
          <w:sz w:val="32"/>
          <w:szCs w:val="32"/>
          <w:lang w:val="sr-Cyrl-CS"/>
        </w:rPr>
        <w:t>А</w:t>
      </w:r>
      <w:r w:rsidR="00172965">
        <w:rPr>
          <w:rFonts w:ascii="Arial" w:hAnsi="Arial" w:cs="Arial"/>
          <w:sz w:val="32"/>
          <w:szCs w:val="32"/>
        </w:rPr>
        <w:t xml:space="preserve"> ДОКУМЕНТАЦИЈA</w:t>
      </w:r>
    </w:p>
    <w:p w:rsidR="001619E7" w:rsidRPr="00172965" w:rsidRDefault="001619E7">
      <w:pPr>
        <w:jc w:val="center"/>
        <w:rPr>
          <w:rFonts w:ascii="Arial" w:hAnsi="Arial" w:cs="Arial"/>
          <w:sz w:val="32"/>
          <w:szCs w:val="32"/>
          <w:lang w:val="sr-Cyrl-CS"/>
        </w:rPr>
      </w:pPr>
    </w:p>
    <w:p w:rsidR="001619E7" w:rsidRPr="00172965" w:rsidRDefault="00172965">
      <w:pPr>
        <w:jc w:val="center"/>
        <w:rPr>
          <w:rFonts w:ascii="Arial" w:hAnsi="Arial" w:cs="Arial"/>
          <w:b/>
          <w:bCs/>
          <w:iCs/>
          <w:sz w:val="28"/>
          <w:szCs w:val="28"/>
          <w:lang w:val="ru-RU"/>
        </w:rPr>
      </w:pPr>
      <w:r w:rsidRPr="00172965">
        <w:rPr>
          <w:rFonts w:ascii="Arial" w:hAnsi="Arial" w:cs="Arial"/>
          <w:b/>
          <w:bCs/>
          <w:iCs/>
          <w:sz w:val="28"/>
          <w:szCs w:val="28"/>
          <w:lang w:val="sr-Cyrl-CS"/>
        </w:rPr>
        <w:t>ЈП "ВОДОВОД" РУМА</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B10D30" w:rsidRPr="00A34263" w:rsidRDefault="001619E7" w:rsidP="00B10D30">
      <w:pPr>
        <w:tabs>
          <w:tab w:val="center" w:pos="7740"/>
        </w:tabs>
        <w:jc w:val="center"/>
        <w:rPr>
          <w:rFonts w:ascii="Arial" w:hAnsi="Arial" w:cs="Arial"/>
          <w:b/>
          <w:bCs/>
        </w:rPr>
      </w:pPr>
      <w:r w:rsidRPr="00B10D30">
        <w:rPr>
          <w:rFonts w:ascii="Arial" w:hAnsi="Arial" w:cs="Arial"/>
          <w:b/>
          <w:bCs/>
          <w:sz w:val="28"/>
          <w:szCs w:val="28"/>
        </w:rPr>
        <w:t xml:space="preserve">ЈАВНА НАБАВКА– </w:t>
      </w:r>
      <w:r w:rsidR="00803DB0">
        <w:rPr>
          <w:rFonts w:ascii="Arial" w:hAnsi="Arial" w:cs="Arial"/>
          <w:b/>
          <w:bCs/>
          <w:sz w:val="28"/>
          <w:szCs w:val="28"/>
          <w:lang w:val="sr-Cyrl-CS"/>
        </w:rPr>
        <w:t>услуга</w:t>
      </w:r>
    </w:p>
    <w:p w:rsidR="00B10D30" w:rsidRPr="00F25BB7" w:rsidRDefault="00172965" w:rsidP="00B10D30">
      <w:pPr>
        <w:tabs>
          <w:tab w:val="center" w:pos="7740"/>
        </w:tabs>
        <w:jc w:val="center"/>
        <w:rPr>
          <w:rFonts w:ascii="Arial" w:hAnsi="Arial" w:cs="Arial"/>
          <w:b/>
          <w:bCs/>
          <w:lang w:val="ru-RU"/>
        </w:rPr>
      </w:pPr>
      <w:r w:rsidRPr="00B10D30">
        <w:rPr>
          <w:rFonts w:ascii="Arial" w:hAnsi="Arial" w:cs="Arial"/>
          <w:b/>
          <w:bCs/>
          <w:sz w:val="28"/>
          <w:szCs w:val="28"/>
          <w:lang w:val="sr-Cyrl-CS"/>
        </w:rPr>
        <w:t xml:space="preserve">- </w:t>
      </w:r>
      <w:r w:rsidR="007F30B3">
        <w:rPr>
          <w:rFonts w:ascii="Arial" w:hAnsi="Arial" w:cs="Arial"/>
          <w:bCs/>
          <w:lang w:val="sr-Cyrl-CS"/>
        </w:rPr>
        <w:t>Услуге</w:t>
      </w:r>
      <w:r w:rsidR="0083199B">
        <w:rPr>
          <w:rFonts w:ascii="Arial" w:hAnsi="Arial" w:cs="Arial"/>
          <w:bCs/>
        </w:rPr>
        <w:t xml:space="preserve"> </w:t>
      </w:r>
      <w:r w:rsidR="007F30B3">
        <w:rPr>
          <w:rFonts w:ascii="Arial" w:hAnsi="Arial" w:cs="Arial"/>
          <w:lang w:val="sr-Cyrl-BA"/>
        </w:rPr>
        <w:t>сервисирања утопних пумпних агрегата</w:t>
      </w:r>
      <w:r w:rsidR="0083199B">
        <w:rPr>
          <w:rFonts w:ascii="Arial" w:hAnsi="Arial" w:cs="Arial"/>
        </w:rPr>
        <w:t xml:space="preserve"> </w:t>
      </w:r>
      <w:r w:rsidR="00B10D30" w:rsidRPr="00F25BB7">
        <w:rPr>
          <w:rFonts w:ascii="Arial" w:hAnsi="Arial" w:cs="Arial"/>
          <w:lang w:val="sr-Cyrl-CS"/>
        </w:rPr>
        <w:t>за</w:t>
      </w:r>
      <w:r w:rsidR="0083199B">
        <w:rPr>
          <w:rFonts w:ascii="Arial" w:hAnsi="Arial" w:cs="Arial"/>
        </w:rPr>
        <w:t xml:space="preserve"> </w:t>
      </w:r>
      <w:r w:rsidR="00C852A3">
        <w:rPr>
          <w:rFonts w:ascii="Arial" w:hAnsi="Arial" w:cs="Arial"/>
          <w:lang w:val="sr-Cyrl-CS"/>
        </w:rPr>
        <w:t xml:space="preserve">потребе предузећа, редни број </w:t>
      </w:r>
      <w:r w:rsidR="005948BD">
        <w:rPr>
          <w:rFonts w:ascii="Arial" w:hAnsi="Arial" w:cs="Arial"/>
        </w:rPr>
        <w:t>28/2019</w:t>
      </w:r>
      <w:r w:rsidR="00B10D30" w:rsidRPr="00F25BB7">
        <w:rPr>
          <w:rFonts w:ascii="Arial" w:hAnsi="Arial" w:cs="Arial"/>
          <w:lang w:val="sr-Cyrl-CS"/>
        </w:rPr>
        <w:t>.</w:t>
      </w:r>
    </w:p>
    <w:p w:rsidR="001619E7" w:rsidRPr="00B10D30" w:rsidRDefault="001619E7">
      <w:pPr>
        <w:jc w:val="center"/>
        <w:rPr>
          <w:rFonts w:ascii="Arial" w:hAnsi="Arial" w:cs="Arial"/>
          <w:b/>
          <w:bCs/>
          <w:i/>
          <w:iCs/>
          <w:sz w:val="28"/>
          <w:szCs w:val="28"/>
        </w:rPr>
      </w:pPr>
    </w:p>
    <w:p w:rsidR="001619E7" w:rsidRPr="00B10D30" w:rsidRDefault="001619E7">
      <w:pPr>
        <w:jc w:val="center"/>
        <w:rPr>
          <w:rFonts w:ascii="Arial" w:hAnsi="Arial" w:cs="Arial"/>
          <w:b/>
          <w:bCs/>
          <w:sz w:val="28"/>
          <w:szCs w:val="28"/>
        </w:rPr>
      </w:pPr>
      <w:r w:rsidRPr="00093884">
        <w:rPr>
          <w:rFonts w:ascii="Arial" w:hAnsi="Arial" w:cs="Arial"/>
          <w:b/>
          <w:bCs/>
          <w:sz w:val="28"/>
          <w:szCs w:val="28"/>
          <w:lang w:val="sr-Cyrl-CS"/>
        </w:rPr>
        <w:t>ПОСТУПАК</w:t>
      </w:r>
      <w:r w:rsidR="00B10D30" w:rsidRPr="00B10D30">
        <w:rPr>
          <w:rFonts w:ascii="Arial" w:hAnsi="Arial" w:cs="Arial"/>
          <w:b/>
          <w:bCs/>
          <w:sz w:val="28"/>
          <w:szCs w:val="28"/>
        </w:rPr>
        <w:t xml:space="preserve"> ЈАВНЕ НАБАВКЕ МАЛЕ ВРЕДНОСТИ</w:t>
      </w:r>
    </w:p>
    <w:p w:rsidR="001619E7" w:rsidRPr="00093884" w:rsidRDefault="001619E7">
      <w:pPr>
        <w:jc w:val="center"/>
        <w:rPr>
          <w:rFonts w:ascii="Arial" w:hAnsi="Arial" w:cs="Arial"/>
          <w:b/>
          <w:bCs/>
          <w:sz w:val="28"/>
          <w:szCs w:val="28"/>
        </w:rPr>
      </w:pPr>
    </w:p>
    <w:p w:rsidR="001619E7" w:rsidRPr="00F446D3" w:rsidRDefault="001619E7">
      <w:pPr>
        <w:jc w:val="center"/>
        <w:rPr>
          <w:rFonts w:ascii="Arial" w:hAnsi="Arial" w:cs="Arial"/>
          <w:i/>
          <w:iCs/>
          <w:sz w:val="28"/>
          <w:szCs w:val="28"/>
        </w:rPr>
      </w:pPr>
      <w:r w:rsidRPr="00093884">
        <w:rPr>
          <w:rFonts w:ascii="Arial" w:hAnsi="Arial" w:cs="Arial"/>
          <w:b/>
          <w:bCs/>
          <w:sz w:val="28"/>
          <w:szCs w:val="28"/>
        </w:rPr>
        <w:t>ЈАВНА НАБАВКА бр.</w:t>
      </w:r>
      <w:r w:rsidR="00C45118">
        <w:rPr>
          <w:rFonts w:ascii="Arial" w:hAnsi="Arial" w:cs="Arial"/>
          <w:b/>
          <w:bCs/>
          <w:sz w:val="28"/>
          <w:szCs w:val="28"/>
        </w:rPr>
        <w:t xml:space="preserve"> </w:t>
      </w:r>
      <w:r w:rsidR="005948BD">
        <w:rPr>
          <w:rFonts w:ascii="Arial" w:hAnsi="Arial" w:cs="Arial"/>
          <w:b/>
          <w:bCs/>
          <w:sz w:val="28"/>
          <w:szCs w:val="28"/>
        </w:rPr>
        <w:t>28/2019</w:t>
      </w:r>
    </w:p>
    <w:p w:rsidR="001619E7" w:rsidRPr="00093884" w:rsidRDefault="001619E7">
      <w:pPr>
        <w:jc w:val="center"/>
        <w:rPr>
          <w:rFonts w:ascii="Arial" w:hAnsi="Arial" w:cs="Arial"/>
          <w:i/>
          <w:iCs/>
          <w:sz w:val="28"/>
          <w:szCs w:val="28"/>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Pr="00B10D30" w:rsidRDefault="001619E7">
      <w:pPr>
        <w:jc w:val="center"/>
        <w:rPr>
          <w:rFonts w:ascii="Arial" w:hAnsi="Arial" w:cs="Arial"/>
          <w:i/>
          <w:iCs/>
          <w:lang w:val="sr-Cyrl-CS"/>
        </w:rPr>
      </w:pPr>
    </w:p>
    <w:p w:rsidR="001619E7" w:rsidRDefault="001619E7">
      <w:pPr>
        <w:jc w:val="center"/>
        <w:rPr>
          <w:rFonts w:ascii="Arial" w:hAnsi="Arial" w:cs="Arial"/>
          <w:i/>
          <w:iCs/>
        </w:rPr>
      </w:pPr>
    </w:p>
    <w:p w:rsidR="00566431" w:rsidRDefault="005948BD" w:rsidP="00B10D30">
      <w:pPr>
        <w:jc w:val="center"/>
        <w:rPr>
          <w:rFonts w:ascii="Arial" w:hAnsi="Arial" w:cs="Arial"/>
          <w:b/>
          <w:bCs/>
          <w:lang w:val="sr-Cyrl-CS"/>
        </w:rPr>
      </w:pPr>
      <w:r>
        <w:rPr>
          <w:rFonts w:ascii="Arial" w:hAnsi="Arial" w:cs="Arial"/>
          <w:iCs/>
          <w:lang w:val="sr-Cyrl-RS"/>
        </w:rPr>
        <w:t>новемба</w:t>
      </w:r>
      <w:r w:rsidR="00D34327">
        <w:rPr>
          <w:rFonts w:ascii="Arial" w:hAnsi="Arial" w:cs="Arial"/>
          <w:iCs/>
          <w:lang w:val="sr-Cyrl-BA"/>
        </w:rPr>
        <w:t>р</w:t>
      </w:r>
      <w:r>
        <w:rPr>
          <w:rFonts w:ascii="Arial" w:hAnsi="Arial" w:cs="Arial"/>
          <w:iCs/>
        </w:rPr>
        <w:t xml:space="preserve"> </w:t>
      </w:r>
      <w:r w:rsidR="00C90B26">
        <w:rPr>
          <w:rFonts w:ascii="Arial" w:hAnsi="Arial" w:cs="Arial"/>
          <w:b/>
          <w:bCs/>
        </w:rPr>
        <w:t>201</w:t>
      </w:r>
      <w:r w:rsidR="00A638E3">
        <w:rPr>
          <w:rFonts w:ascii="Arial" w:hAnsi="Arial" w:cs="Arial"/>
          <w:b/>
          <w:bCs/>
        </w:rPr>
        <w:t>9</w:t>
      </w:r>
      <w:r w:rsidR="001619E7">
        <w:rPr>
          <w:rFonts w:ascii="Arial" w:hAnsi="Arial" w:cs="Arial"/>
          <w:b/>
          <w:bCs/>
        </w:rPr>
        <w:t xml:space="preserve">. </w:t>
      </w:r>
      <w:proofErr w:type="gramStart"/>
      <w:r w:rsidR="001619E7">
        <w:rPr>
          <w:rFonts w:ascii="Arial" w:hAnsi="Arial" w:cs="Arial"/>
          <w:b/>
          <w:bCs/>
        </w:rPr>
        <w:t>године</w:t>
      </w:r>
      <w:proofErr w:type="gramEnd"/>
    </w:p>
    <w:p w:rsidR="007374D3" w:rsidRDefault="007374D3" w:rsidP="00B10D30">
      <w:pPr>
        <w:jc w:val="center"/>
      </w:pPr>
    </w:p>
    <w:p w:rsidR="00952E98" w:rsidRDefault="00952E98" w:rsidP="00B10D30">
      <w:pPr>
        <w:jc w:val="center"/>
      </w:pPr>
    </w:p>
    <w:p w:rsidR="00952E98" w:rsidRDefault="00952E98" w:rsidP="00B10D30">
      <w:pPr>
        <w:jc w:val="center"/>
      </w:pPr>
    </w:p>
    <w:p w:rsidR="00952E98" w:rsidRPr="00D16834" w:rsidRDefault="00952E98" w:rsidP="00B10D30">
      <w:pPr>
        <w:jc w:val="center"/>
      </w:pPr>
    </w:p>
    <w:p w:rsidR="00566431" w:rsidRDefault="00566431">
      <w:pPr>
        <w:jc w:val="both"/>
        <w:rPr>
          <w:rFonts w:ascii="Arial" w:eastAsia="TimesNewRomanPSMT" w:hAnsi="Arial" w:cs="Arial"/>
        </w:rPr>
      </w:pPr>
    </w:p>
    <w:p w:rsidR="001619E7" w:rsidRPr="00C90B26" w:rsidRDefault="001619E7">
      <w:pPr>
        <w:jc w:val="both"/>
        <w:rPr>
          <w:rFonts w:ascii="Arial" w:hAnsi="Arial" w:cs="Arial"/>
          <w:lang w:val="sr-Cyrl-CS"/>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поступка ја</w:t>
      </w:r>
      <w:r w:rsidR="00D9621D">
        <w:rPr>
          <w:rFonts w:ascii="Arial" w:hAnsi="Arial" w:cs="Arial"/>
        </w:rPr>
        <w:t xml:space="preserve">вне набавке </w:t>
      </w:r>
      <w:r w:rsidR="00912A2D">
        <w:rPr>
          <w:rFonts w:ascii="Arial" w:hAnsi="Arial" w:cs="Arial"/>
        </w:rPr>
        <w:t>р</w:t>
      </w:r>
      <w:r w:rsidR="00912A2D">
        <w:rPr>
          <w:rFonts w:ascii="Arial" w:hAnsi="Arial" w:cs="Arial"/>
          <w:lang w:val="sr-Cyrl-CS"/>
        </w:rPr>
        <w:t>.б</w:t>
      </w:r>
      <w:r w:rsidR="00912A2D">
        <w:rPr>
          <w:rFonts w:ascii="Arial" w:hAnsi="Arial" w:cs="Arial"/>
        </w:rPr>
        <w:t>.</w:t>
      </w:r>
      <w:r w:rsidR="00C45118">
        <w:rPr>
          <w:rFonts w:ascii="Arial" w:hAnsi="Arial" w:cs="Arial"/>
          <w:lang w:val="sr-Cyrl-CS"/>
        </w:rPr>
        <w:t xml:space="preserve"> </w:t>
      </w:r>
      <w:r w:rsidR="005948BD">
        <w:rPr>
          <w:rFonts w:ascii="Arial" w:hAnsi="Arial" w:cs="Arial"/>
          <w:lang w:val="sr-Cyrl-CS"/>
        </w:rPr>
        <w:t>28/2019</w:t>
      </w:r>
      <w:r w:rsidR="007643F3">
        <w:rPr>
          <w:rFonts w:ascii="Arial" w:hAnsi="Arial" w:cs="Arial"/>
          <w:lang w:val="sr-Cyrl-CS"/>
        </w:rPr>
        <w:t>, дел. бр.</w:t>
      </w:r>
      <w:r w:rsidR="00A638E3">
        <w:rPr>
          <w:rFonts w:ascii="Arial" w:hAnsi="Arial" w:cs="Arial"/>
          <w:lang w:val="sr-Cyrl-BA"/>
        </w:rPr>
        <w:t xml:space="preserve"> 1710 </w:t>
      </w:r>
      <w:r w:rsidR="009C3FF2">
        <w:rPr>
          <w:rFonts w:ascii="Arial" w:hAnsi="Arial" w:cs="Arial"/>
          <w:lang w:val="sr-Cyrl-CS"/>
        </w:rPr>
        <w:t>од</w:t>
      </w:r>
      <w:r w:rsidR="00A638E3">
        <w:rPr>
          <w:rFonts w:ascii="Arial" w:hAnsi="Arial" w:cs="Arial"/>
          <w:lang w:val="sr-Cyrl-BA"/>
        </w:rPr>
        <w:t xml:space="preserve"> </w:t>
      </w:r>
      <w:r w:rsidR="00C45118">
        <w:rPr>
          <w:rFonts w:ascii="Arial" w:hAnsi="Arial" w:cs="Arial"/>
          <w:lang w:val="sr-Cyrl-BA"/>
        </w:rPr>
        <w:t>6</w:t>
      </w:r>
      <w:r w:rsidR="00A638E3">
        <w:rPr>
          <w:rFonts w:ascii="Arial" w:hAnsi="Arial" w:cs="Arial"/>
          <w:lang w:val="sr-Cyrl-BA"/>
        </w:rPr>
        <w:t>.11.201</w:t>
      </w:r>
      <w:r w:rsidR="00A638E3">
        <w:rPr>
          <w:rFonts w:ascii="Arial" w:hAnsi="Arial" w:cs="Arial"/>
        </w:rPr>
        <w:t>9</w:t>
      </w:r>
      <w:r w:rsidR="00912A2D">
        <w:rPr>
          <w:rFonts w:ascii="Arial" w:hAnsi="Arial" w:cs="Arial"/>
          <w:lang w:val="sr-Cyrl-CS"/>
        </w:rPr>
        <w:t>.год.</w:t>
      </w:r>
      <w:r w:rsidR="006C0EBC">
        <w:rPr>
          <w:rFonts w:ascii="Arial" w:hAnsi="Arial" w:cs="Arial"/>
        </w:rPr>
        <w:t>и Решења о образовању к</w:t>
      </w:r>
      <w:r>
        <w:rPr>
          <w:rFonts w:ascii="Arial" w:hAnsi="Arial" w:cs="Arial"/>
        </w:rPr>
        <w:t>омисије за јавну набавку</w:t>
      </w:r>
      <w:r w:rsidR="00C45118">
        <w:rPr>
          <w:rFonts w:ascii="Arial" w:hAnsi="Arial" w:cs="Arial"/>
          <w:lang w:val="sr-Cyrl-CS"/>
        </w:rPr>
        <w:t xml:space="preserve"> р.б. </w:t>
      </w:r>
      <w:r w:rsidR="005948BD">
        <w:rPr>
          <w:rFonts w:ascii="Arial" w:hAnsi="Arial" w:cs="Arial"/>
          <w:lang w:val="sr-Cyrl-CS"/>
        </w:rPr>
        <w:t>28/2019</w:t>
      </w:r>
      <w:r w:rsidR="00D9621D">
        <w:rPr>
          <w:rFonts w:ascii="Arial" w:hAnsi="Arial" w:cs="Arial"/>
          <w:lang w:val="sr-Cyrl-CS"/>
        </w:rPr>
        <w:t>, дел.бр.</w:t>
      </w:r>
      <w:r w:rsidR="00A638E3">
        <w:rPr>
          <w:rFonts w:ascii="Arial" w:hAnsi="Arial" w:cs="Arial"/>
        </w:rPr>
        <w:t xml:space="preserve"> 1711 </w:t>
      </w:r>
      <w:r w:rsidR="00C45118">
        <w:rPr>
          <w:rFonts w:ascii="Arial" w:hAnsi="Arial" w:cs="Arial"/>
        </w:rPr>
        <w:t>1</w:t>
      </w:r>
      <w:r w:rsidR="00A638E3">
        <w:rPr>
          <w:rFonts w:ascii="Arial" w:hAnsi="Arial" w:cs="Arial"/>
          <w:lang w:val="sr-Cyrl-CS"/>
        </w:rPr>
        <w:t>од 06.11</w:t>
      </w:r>
      <w:r w:rsidR="009C3FF2">
        <w:rPr>
          <w:rFonts w:ascii="Arial" w:hAnsi="Arial" w:cs="Arial"/>
          <w:lang w:val="sr-Cyrl-CS"/>
        </w:rPr>
        <w:t>.201</w:t>
      </w:r>
      <w:r w:rsidR="00A638E3">
        <w:rPr>
          <w:rFonts w:ascii="Arial" w:hAnsi="Arial" w:cs="Arial"/>
        </w:rPr>
        <w:t xml:space="preserve">9 </w:t>
      </w:r>
      <w:proofErr w:type="gramStart"/>
      <w:r w:rsidR="00912A2D">
        <w:rPr>
          <w:rFonts w:ascii="Arial" w:hAnsi="Arial" w:cs="Arial"/>
          <w:lang w:val="sr-Cyrl-CS"/>
        </w:rPr>
        <w:t>год.</w:t>
      </w:r>
      <w:r>
        <w:rPr>
          <w:rFonts w:ascii="Arial" w:hAnsi="Arial" w:cs="Arial"/>
        </w:rPr>
        <w:t>,</w:t>
      </w:r>
      <w:proofErr w:type="gramEnd"/>
      <w:r>
        <w:rPr>
          <w:rFonts w:ascii="Arial" w:hAnsi="Arial" w:cs="Arial"/>
        </w:rPr>
        <w:t xml:space="preserve"> припремљена је:</w:t>
      </w: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lang w:val="ru-RU"/>
        </w:rPr>
      </w:pPr>
    </w:p>
    <w:p w:rsidR="001619E7" w:rsidRPr="00F446D3" w:rsidRDefault="00F25BB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w:t>
      </w:r>
      <w:r w:rsidR="001619E7">
        <w:rPr>
          <w:rFonts w:ascii="Arial" w:eastAsia="TimesNewRomanPS-BoldMT" w:hAnsi="Arial" w:cs="Arial"/>
          <w:b/>
          <w:bCs/>
          <w:lang w:val="sr-Cyrl-CS"/>
        </w:rPr>
        <w:t xml:space="preserve">поступку за </w:t>
      </w:r>
      <w:r w:rsidR="001619E7">
        <w:rPr>
          <w:rFonts w:ascii="Arial" w:eastAsia="TimesNewRomanPS-BoldMT" w:hAnsi="Arial" w:cs="Arial"/>
          <w:b/>
          <w:bCs/>
        </w:rPr>
        <w:t>јавн</w:t>
      </w:r>
      <w:r>
        <w:rPr>
          <w:rFonts w:ascii="Arial" w:eastAsia="TimesNewRomanPS-BoldMT" w:hAnsi="Arial" w:cs="Arial"/>
          <w:b/>
          <w:bCs/>
          <w:lang w:val="sr-Cyrl-CS"/>
        </w:rPr>
        <w:t>е</w:t>
      </w:r>
      <w:r>
        <w:rPr>
          <w:rFonts w:ascii="Arial" w:eastAsia="TimesNewRomanPS-BoldMT" w:hAnsi="Arial" w:cs="Arial"/>
          <w:b/>
          <w:bCs/>
        </w:rPr>
        <w:t xml:space="preserve"> набавк</w:t>
      </w:r>
      <w:r>
        <w:rPr>
          <w:rFonts w:ascii="Arial" w:eastAsia="TimesNewRomanPS-BoldMT" w:hAnsi="Arial" w:cs="Arial"/>
          <w:b/>
          <w:bCs/>
          <w:lang w:val="sr-Cyrl-CS"/>
        </w:rPr>
        <w:t>е мале вредности</w:t>
      </w:r>
      <w:r w:rsidR="00803DB0">
        <w:rPr>
          <w:rFonts w:ascii="Arial" w:eastAsia="TimesNewRomanPS-BoldMT" w:hAnsi="Arial" w:cs="Arial"/>
          <w:b/>
          <w:bCs/>
          <w:lang w:val="sr-Cyrl-CS"/>
        </w:rPr>
        <w:t>услуга</w:t>
      </w:r>
      <w:r w:rsidR="00284997">
        <w:rPr>
          <w:rFonts w:ascii="Arial" w:eastAsia="TimesNewRomanPS-BoldMT" w:hAnsi="Arial" w:cs="Arial"/>
          <w:b/>
          <w:bCs/>
        </w:rPr>
        <w:t>–</w:t>
      </w:r>
      <w:r w:rsidR="007F30B3">
        <w:rPr>
          <w:rFonts w:ascii="Arial" w:hAnsi="Arial" w:cs="Arial"/>
          <w:bCs/>
          <w:lang w:val="sr-Cyrl-CS"/>
        </w:rPr>
        <w:t>Услуге</w:t>
      </w:r>
      <w:r w:rsidR="00A638E3">
        <w:rPr>
          <w:rFonts w:ascii="Arial" w:hAnsi="Arial" w:cs="Arial"/>
          <w:bCs/>
        </w:rPr>
        <w:t xml:space="preserve"> </w:t>
      </w:r>
      <w:r w:rsidR="007F30B3">
        <w:rPr>
          <w:rFonts w:ascii="Arial" w:hAnsi="Arial" w:cs="Arial"/>
          <w:lang w:val="sr-Cyrl-BA"/>
        </w:rPr>
        <w:t>сервисирања утопних пумпних агрегата</w:t>
      </w:r>
      <w:r w:rsidR="007F30B3" w:rsidRPr="00F25BB7">
        <w:rPr>
          <w:rFonts w:ascii="Arial" w:hAnsi="Arial" w:cs="Arial"/>
          <w:lang w:val="sr-Cyrl-CS"/>
        </w:rPr>
        <w:t>за</w:t>
      </w:r>
      <w:r w:rsidR="007F30B3">
        <w:rPr>
          <w:rFonts w:ascii="Arial" w:hAnsi="Arial" w:cs="Arial"/>
          <w:lang w:val="sr-Cyrl-CS"/>
        </w:rPr>
        <w:t xml:space="preserve"> потребе предузећа, редни број </w:t>
      </w:r>
      <w:r w:rsidR="005948BD">
        <w:rPr>
          <w:rFonts w:ascii="Arial" w:hAnsi="Arial" w:cs="Arial"/>
        </w:rPr>
        <w:t>28/2019</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Default="001619E7">
      <w:pPr>
        <w:jc w:val="both"/>
        <w:rPr>
          <w:rFonts w:ascii="Arial" w:eastAsia="TimesNewRomanPSMT" w:hAnsi="Arial" w:cs="Arial"/>
        </w:rPr>
      </w:pPr>
    </w:p>
    <w:p w:rsidR="001619E7" w:rsidRDefault="001619E7">
      <w:pPr>
        <w:jc w:val="both"/>
        <w:rPr>
          <w:rFonts w:ascii="Arial" w:eastAsia="TimesNewRomanPSMT" w:hAnsi="Arial" w:cs="Arial"/>
        </w:rPr>
      </w:pPr>
    </w:p>
    <w:tbl>
      <w:tblPr>
        <w:tblW w:w="9302" w:type="dxa"/>
        <w:jc w:val="center"/>
        <w:tblLayout w:type="fixed"/>
        <w:tblLook w:val="0000" w:firstRow="0" w:lastRow="0" w:firstColumn="0" w:lastColumn="0" w:noHBand="0" w:noVBand="0"/>
      </w:tblPr>
      <w:tblGrid>
        <w:gridCol w:w="1563"/>
        <w:gridCol w:w="6119"/>
        <w:gridCol w:w="1620"/>
      </w:tblGrid>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1651AB" w:rsidRDefault="001619E7">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Pr="001651AB" w:rsidRDefault="001619E7">
            <w:pPr>
              <w:jc w:val="center"/>
              <w:rPr>
                <w:rFonts w:ascii="Arial" w:eastAsia="TimesNewRomanPSMT" w:hAnsi="Arial" w:cs="Arial"/>
                <w:b/>
                <w:i/>
              </w:rPr>
            </w:pPr>
            <w:r w:rsidRPr="001651AB">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sidRPr="001651AB">
              <w:rPr>
                <w:rFonts w:ascii="Arial" w:eastAsia="TimesNewRomanPSMT" w:hAnsi="Arial" w:cs="Arial"/>
                <w:b/>
                <w:i/>
              </w:rPr>
              <w:t>Страна</w:t>
            </w:r>
          </w:p>
        </w:tc>
      </w:tr>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FE4326">
            <w:pPr>
              <w:snapToGrid w:val="0"/>
              <w:jc w:val="center"/>
              <w:rPr>
                <w:rFonts w:ascii="Arial" w:hAnsi="Arial" w:cs="Arial"/>
                <w:bCs/>
                <w:iCs/>
                <w:sz w:val="28"/>
                <w:szCs w:val="28"/>
              </w:rPr>
            </w:pPr>
            <w:r>
              <w:rPr>
                <w:rFonts w:ascii="Arial" w:hAnsi="Arial" w:cs="Arial"/>
                <w:bCs/>
                <w:iCs/>
                <w:sz w:val="28"/>
                <w:szCs w:val="28"/>
              </w:rPr>
              <w:t>3</w:t>
            </w:r>
          </w:p>
        </w:tc>
      </w:tr>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Pr="003E01A6"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E4326" w:rsidRDefault="00FE4326">
            <w:pPr>
              <w:snapToGrid w:val="0"/>
              <w:jc w:val="center"/>
              <w:rPr>
                <w:rFonts w:ascii="Arial" w:eastAsia="TimesNewRomanPSMT" w:hAnsi="Arial" w:cs="Arial"/>
              </w:rPr>
            </w:pPr>
            <w:r>
              <w:rPr>
                <w:rFonts w:ascii="Arial" w:eastAsia="TimesNewRomanPSMT" w:hAnsi="Arial" w:cs="Arial"/>
              </w:rPr>
              <w:t>4</w:t>
            </w:r>
          </w:p>
        </w:tc>
      </w:tr>
      <w:tr w:rsidR="001619E7" w:rsidTr="009B0420">
        <w:trPr>
          <w:jc w:val="center"/>
        </w:trPr>
        <w:tc>
          <w:tcPr>
            <w:tcW w:w="1563" w:type="dxa"/>
            <w:tcBorders>
              <w:top w:val="single" w:sz="4" w:space="0" w:color="000000"/>
              <w:left w:val="single" w:sz="4" w:space="0" w:color="000000"/>
              <w:bottom w:val="single" w:sz="4" w:space="0" w:color="000000"/>
            </w:tcBorders>
            <w:shd w:val="clear" w:color="auto" w:fill="auto"/>
          </w:tcPr>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Default="001619E7" w:rsidP="009B0420">
            <w:pPr>
              <w:snapToGrid w:val="0"/>
              <w:rPr>
                <w:rFonts w:ascii="Arial" w:eastAsia="TimesNewRomanPSMT" w:hAnsi="Arial" w:cs="Arial"/>
                <w:color w:val="auto"/>
              </w:rPr>
            </w:pPr>
            <w:r>
              <w:rPr>
                <w:rFonts w:ascii="Arial" w:eastAsia="TimesNewRomanPSMT" w:hAnsi="Arial" w:cs="Arial"/>
              </w:rPr>
              <w:t>Врста</w:t>
            </w:r>
            <w:proofErr w:type="gramStart"/>
            <w:r>
              <w:rPr>
                <w:rFonts w:ascii="Arial" w:eastAsia="TimesNewRomanPSMT" w:hAnsi="Arial" w:cs="Arial"/>
              </w:rPr>
              <w:t>,</w:t>
            </w:r>
            <w:r w:rsidR="003936D3">
              <w:rPr>
                <w:rFonts w:ascii="Arial" w:eastAsia="TimesNewRomanPSMT" w:hAnsi="Arial" w:cs="Arial"/>
              </w:rPr>
              <w:t>квалитет</w:t>
            </w:r>
            <w:proofErr w:type="gramEnd"/>
            <w:r w:rsidR="003936D3">
              <w:rPr>
                <w:rFonts w:ascii="Arial" w:eastAsia="TimesNewRomanPSMT" w:hAnsi="Arial" w:cs="Arial"/>
              </w:rPr>
              <w:t xml:space="preserve">, </w:t>
            </w:r>
            <w:r w:rsidR="003E01A6">
              <w:rPr>
                <w:rFonts w:ascii="Arial" w:eastAsia="TimesNewRomanPSMT" w:hAnsi="Arial" w:cs="Arial"/>
              </w:rPr>
              <w:t xml:space="preserve">предмер и количина, </w:t>
            </w:r>
            <w:r w:rsidR="003936D3">
              <w:rPr>
                <w:rFonts w:ascii="Arial" w:eastAsia="TimesNewRomanPSMT" w:hAnsi="Arial" w:cs="Arial"/>
              </w:rPr>
              <w:t>техничке карактеристике</w:t>
            </w:r>
            <w:r w:rsidR="00C90B26">
              <w:rPr>
                <w:rFonts w:ascii="Arial" w:eastAsia="TimesNewRomanPSMT" w:hAnsi="Arial" w:cs="Arial"/>
                <w:lang w:val="sr-Cyrl-CS"/>
              </w:rPr>
              <w:t xml:space="preserve">, начин спровођења </w:t>
            </w:r>
            <w:r w:rsidR="003E01A6" w:rsidRPr="003E01A6">
              <w:rPr>
                <w:rFonts w:ascii="Arial" w:eastAsia="TimesNewRomanPSMT" w:hAnsi="Arial" w:cs="Arial"/>
                <w:lang w:val="sr-Cyrl-CS"/>
              </w:rPr>
              <w:t xml:space="preserve">надзора </w:t>
            </w:r>
            <w:r w:rsidR="00C90B26">
              <w:rPr>
                <w:rFonts w:ascii="Arial" w:eastAsia="TimesNewRomanPSMT" w:hAnsi="Arial" w:cs="Arial"/>
                <w:lang w:val="sr-Cyrl-CS"/>
              </w:rPr>
              <w:t>и обезбеђења гаранције квалитета</w:t>
            </w:r>
            <w:r w:rsidR="003E01A6">
              <w:rPr>
                <w:rFonts w:ascii="Arial" w:eastAsia="TimesNewRomanPSMT" w:hAnsi="Arial" w:cs="Arial"/>
                <w:lang w:val="sr-Latn-CS"/>
              </w:rPr>
              <w:t>, e</w:t>
            </w:r>
            <w:r w:rsidR="00C90B26">
              <w:rPr>
                <w:rFonts w:ascii="Arial" w:eastAsia="TimesNewRomanPSMT" w:hAnsi="Arial" w:cs="Arial"/>
                <w:lang w:val="sr-Cyrl-CS"/>
              </w:rPr>
              <w:t>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Default="001619E7" w:rsidP="009B0420">
            <w:pPr>
              <w:snapToGrid w:val="0"/>
              <w:jc w:val="center"/>
              <w:rPr>
                <w:rFonts w:ascii="Arial" w:eastAsia="TimesNewRomanPSMT" w:hAnsi="Arial" w:cs="Arial"/>
                <w:color w:val="auto"/>
              </w:rPr>
            </w:pPr>
          </w:p>
          <w:p w:rsidR="001619E7" w:rsidRDefault="001619E7" w:rsidP="009B0420">
            <w:pPr>
              <w:snapToGrid w:val="0"/>
              <w:jc w:val="center"/>
              <w:rPr>
                <w:rFonts w:ascii="Arial" w:eastAsia="TimesNewRomanPSMT" w:hAnsi="Arial" w:cs="Arial"/>
                <w:color w:val="auto"/>
              </w:rPr>
            </w:pPr>
          </w:p>
          <w:p w:rsidR="001619E7" w:rsidRDefault="001619E7" w:rsidP="009B0420">
            <w:pPr>
              <w:snapToGrid w:val="0"/>
              <w:jc w:val="center"/>
              <w:rPr>
                <w:rFonts w:ascii="Arial" w:eastAsia="TimesNewRomanPSMT" w:hAnsi="Arial" w:cs="Arial"/>
                <w:color w:val="auto"/>
              </w:rPr>
            </w:pPr>
          </w:p>
          <w:p w:rsidR="001619E7" w:rsidRDefault="00FE4326" w:rsidP="009B0420">
            <w:pPr>
              <w:snapToGrid w:val="0"/>
              <w:jc w:val="center"/>
              <w:rPr>
                <w:rFonts w:ascii="Arial" w:eastAsia="TimesNewRomanPSMT" w:hAnsi="Arial" w:cs="Arial"/>
                <w:color w:val="auto"/>
              </w:rPr>
            </w:pPr>
            <w:r>
              <w:rPr>
                <w:rFonts w:ascii="Arial" w:eastAsia="TimesNewRomanPSMT" w:hAnsi="Arial" w:cs="Arial"/>
                <w:color w:val="auto"/>
              </w:rPr>
              <w:t>5</w:t>
            </w:r>
          </w:p>
          <w:p w:rsidR="001619E7" w:rsidRPr="00C90B26" w:rsidRDefault="001619E7" w:rsidP="009B0420">
            <w:pPr>
              <w:snapToGrid w:val="0"/>
              <w:jc w:val="center"/>
              <w:rPr>
                <w:rFonts w:ascii="Arial" w:eastAsia="TimesNewRomanPSMT" w:hAnsi="Arial" w:cs="Arial"/>
                <w:lang w:val="sr-Cyrl-CS"/>
              </w:rPr>
            </w:pP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lang w:val="sr-Cyrl-CS"/>
              </w:rPr>
            </w:pPr>
          </w:p>
          <w:p w:rsidR="00C90B26" w:rsidRDefault="00C90B26">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Default="00FE4326">
            <w:pPr>
              <w:snapToGrid w:val="0"/>
              <w:jc w:val="center"/>
              <w:rPr>
                <w:rFonts w:ascii="Arial" w:eastAsia="TimesNewRomanPSMT" w:hAnsi="Arial" w:cs="Arial"/>
                <w:color w:val="auto"/>
              </w:rPr>
            </w:pPr>
            <w:r>
              <w:rPr>
                <w:rFonts w:ascii="Arial" w:eastAsia="TimesNewRomanPSMT" w:hAnsi="Arial" w:cs="Arial"/>
                <w:color w:val="auto"/>
              </w:rPr>
              <w:t>6</w:t>
            </w:r>
          </w:p>
          <w:p w:rsidR="00C90B26" w:rsidRPr="00C90B26" w:rsidRDefault="00C90B26">
            <w:pPr>
              <w:snapToGrid w:val="0"/>
              <w:jc w:val="center"/>
              <w:rPr>
                <w:rFonts w:ascii="Arial" w:eastAsia="TimesNewRomanPSMT" w:hAnsi="Arial" w:cs="Arial"/>
                <w:lang w:val="sr-Cyrl-CS"/>
              </w:rPr>
            </w:pP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Default="00FE4326">
            <w:pPr>
              <w:snapToGrid w:val="0"/>
              <w:jc w:val="center"/>
              <w:rPr>
                <w:rFonts w:ascii="Arial" w:eastAsia="TimesNewRomanPSMT" w:hAnsi="Arial" w:cs="Arial"/>
                <w:color w:val="auto"/>
              </w:rPr>
            </w:pPr>
            <w:r>
              <w:rPr>
                <w:rFonts w:ascii="Arial" w:eastAsia="TimesNewRomanPSMT" w:hAnsi="Arial" w:cs="Arial"/>
                <w:color w:val="auto"/>
              </w:rPr>
              <w:t>10</w:t>
            </w:r>
          </w:p>
          <w:p w:rsidR="00C90B26" w:rsidRPr="00BF2C56" w:rsidRDefault="00C90B26">
            <w:pPr>
              <w:snapToGrid w:val="0"/>
              <w:jc w:val="center"/>
              <w:rPr>
                <w:rFonts w:ascii="Arial" w:eastAsia="TimesNewRomanPSMT" w:hAnsi="Arial" w:cs="Arial"/>
                <w:lang w:val="sr-Cyrl-CS"/>
              </w:rPr>
            </w:pP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90B26" w:rsidRPr="00C90B26" w:rsidRDefault="00C90B26">
            <w:pPr>
              <w:snapToGrid w:val="0"/>
              <w:jc w:val="both"/>
              <w:rPr>
                <w:rFonts w:ascii="Arial" w:eastAsia="TimesNewRomanPSMT" w:hAnsi="Arial" w:cs="Arial"/>
                <w:color w:val="auto"/>
                <w:lang w:val="sr-Cyrl-CS"/>
              </w:rPr>
            </w:pPr>
            <w:r>
              <w:rPr>
                <w:rFonts w:ascii="Arial" w:eastAsia="TimesNewRomanPSMT" w:hAnsi="Arial" w:cs="Arial"/>
                <w:lang w:val="sr-Cyrl-CS"/>
              </w:rPr>
              <w:t>Образац понуде</w:t>
            </w:r>
            <w:r w:rsidR="00DB1494">
              <w:rPr>
                <w:rFonts w:ascii="Arial" w:eastAsia="TimesNewRomanPSMT" w:hAnsi="Arial" w:cs="Arial"/>
                <w:lang w:val="sr-Cyrl-CS"/>
              </w:rPr>
              <w:t xml:space="preserve"> са обрасцем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FE4326" w:rsidRDefault="00FE4326">
            <w:pPr>
              <w:snapToGrid w:val="0"/>
              <w:jc w:val="center"/>
              <w:rPr>
                <w:rFonts w:ascii="Arial" w:eastAsia="TimesNewRomanPSMT" w:hAnsi="Arial" w:cs="Arial"/>
              </w:rPr>
            </w:pPr>
            <w:r>
              <w:rPr>
                <w:rFonts w:ascii="Arial" w:eastAsia="TimesNewRomanPSMT" w:hAnsi="Arial" w:cs="Arial"/>
              </w:rPr>
              <w:t>20</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90B26" w:rsidRPr="00076A20" w:rsidRDefault="00C90B26">
            <w:pPr>
              <w:snapToGrid w:val="0"/>
              <w:jc w:val="both"/>
              <w:rPr>
                <w:rFonts w:ascii="Arial" w:eastAsia="TimesNewRomanPSMT" w:hAnsi="Arial" w:cs="Arial"/>
                <w:color w:val="auto"/>
              </w:rPr>
            </w:pPr>
            <w:r>
              <w:rPr>
                <w:rFonts w:ascii="Arial" w:eastAsia="TimesNewRomanPSMT" w:hAnsi="Arial" w:cs="Arial"/>
                <w:lang w:val="sr-Cyrl-CS"/>
              </w:rPr>
              <w:t>Модел уговора</w:t>
            </w:r>
            <w:r w:rsidR="00076A20">
              <w:rPr>
                <w:rFonts w:ascii="Arial" w:eastAsia="TimesNewRomanPSMT" w:hAnsi="Arial" w:cs="Arial"/>
                <w:lang w:val="sr-Cyrl-BA"/>
              </w:rPr>
              <w:t xml:space="preserve">партија </w:t>
            </w:r>
            <w:r w:rsidR="00076A20">
              <w:rPr>
                <w:rFonts w:ascii="Arial" w:eastAsia="TimesNewRomanPSMT" w:hAnsi="Arial" w:cs="Arial"/>
              </w:rPr>
              <w:t>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FE4326" w:rsidRDefault="001D1597">
            <w:pPr>
              <w:snapToGrid w:val="0"/>
              <w:jc w:val="center"/>
              <w:rPr>
                <w:rFonts w:ascii="Arial" w:eastAsia="TimesNewRomanPSMT" w:hAnsi="Arial" w:cs="Arial"/>
              </w:rPr>
            </w:pPr>
            <w:r>
              <w:rPr>
                <w:rFonts w:ascii="Arial" w:eastAsia="TimesNewRomanPSMT" w:hAnsi="Arial" w:cs="Arial"/>
              </w:rPr>
              <w:t>28</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DA6BC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Pr="00DA6BCD" w:rsidRDefault="001D1597">
            <w:pPr>
              <w:snapToGrid w:val="0"/>
              <w:jc w:val="center"/>
              <w:rPr>
                <w:rFonts w:ascii="Arial" w:eastAsia="TimesNewRomanPSMT" w:hAnsi="Arial" w:cs="Arial"/>
              </w:rPr>
            </w:pPr>
            <w:r>
              <w:rPr>
                <w:rFonts w:ascii="Arial" w:eastAsia="TimesNewRomanPSMT" w:hAnsi="Arial" w:cs="Arial"/>
              </w:rPr>
              <w:t>31</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DA6BCD">
            <w:pPr>
              <w:snapToGrid w:val="0"/>
              <w:jc w:val="center"/>
              <w:rPr>
                <w:rFonts w:ascii="Arial" w:eastAsia="TimesNewRomanPSMT" w:hAnsi="Arial" w:cs="Arial"/>
              </w:rPr>
            </w:pPr>
            <w:r>
              <w:rPr>
                <w:rFonts w:ascii="Arial" w:eastAsia="TimesNewRomanPSMT" w:hAnsi="Arial" w:cs="Arial"/>
              </w:rPr>
              <w:t>I</w:t>
            </w:r>
            <w:r w:rsidR="00C90B26">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C90B26" w:rsidRDefault="00C90B26">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DA6BCD" w:rsidRDefault="001D1597" w:rsidP="00076A20">
            <w:pPr>
              <w:snapToGrid w:val="0"/>
              <w:jc w:val="center"/>
              <w:rPr>
                <w:rFonts w:ascii="Arial" w:eastAsia="TimesNewRomanPSMT" w:hAnsi="Arial" w:cs="Arial"/>
              </w:rPr>
            </w:pPr>
            <w:r>
              <w:rPr>
                <w:rFonts w:ascii="Arial" w:eastAsia="TimesNewRomanPSMT" w:hAnsi="Arial" w:cs="Arial"/>
              </w:rPr>
              <w:t>32</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DA6BCD">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C90B26" w:rsidRDefault="00C90B26">
            <w:pPr>
              <w:snapToGrid w:val="0"/>
              <w:jc w:val="both"/>
              <w:rPr>
                <w:rFonts w:ascii="Arial" w:eastAsia="TimesNewRomanPSMT" w:hAnsi="Arial" w:cs="Arial"/>
                <w:color w:val="auto"/>
              </w:rPr>
            </w:pPr>
            <w:r>
              <w:rPr>
                <w:rFonts w:ascii="Arial" w:eastAsia="TimesNewRomanPSMT" w:hAnsi="Arial" w:cs="Arial"/>
              </w:rPr>
              <w:t xml:space="preserve">Образац изјаве о поштовању обавеза из чл. 75. </w:t>
            </w:r>
            <w:proofErr w:type="gramStart"/>
            <w:r>
              <w:rPr>
                <w:rFonts w:ascii="Arial" w:eastAsia="TimesNewRomanPSMT" w:hAnsi="Arial" w:cs="Arial"/>
              </w:rPr>
              <w:t>ст</w:t>
            </w:r>
            <w:proofErr w:type="gramEnd"/>
            <w:r>
              <w:rPr>
                <w:rFonts w:ascii="Arial" w:eastAsia="TimesNewRomanPSMT" w:hAnsi="Arial" w:cs="Arial"/>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DA6BCD" w:rsidRDefault="001D1597">
            <w:pPr>
              <w:snapToGrid w:val="0"/>
              <w:jc w:val="center"/>
              <w:rPr>
                <w:rFonts w:ascii="Arial" w:eastAsia="TimesNewRomanPSMT" w:hAnsi="Arial" w:cs="Arial"/>
              </w:rPr>
            </w:pPr>
            <w:r>
              <w:rPr>
                <w:rFonts w:ascii="Arial" w:eastAsia="TimesNewRomanPSMT" w:hAnsi="Arial" w:cs="Arial"/>
              </w:rPr>
              <w:t>33</w:t>
            </w:r>
          </w:p>
        </w:tc>
      </w:tr>
      <w:tr w:rsidR="007F30B3"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7F30B3" w:rsidRDefault="007F30B3">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7F30B3" w:rsidRPr="007F30B3" w:rsidRDefault="007F30B3">
            <w:pPr>
              <w:snapToGrid w:val="0"/>
              <w:jc w:val="both"/>
              <w:rPr>
                <w:rFonts w:ascii="Arial" w:eastAsia="TimesNewRomanPSMT" w:hAnsi="Arial" w:cs="Arial"/>
                <w:lang w:val="sr-Cyrl-BA"/>
              </w:rPr>
            </w:pPr>
            <w:r>
              <w:rPr>
                <w:rFonts w:ascii="Arial" w:eastAsia="TimesNewRomanPSMT" w:hAnsi="Arial" w:cs="Arial"/>
                <w:lang w:val="sr-Cyrl-BA"/>
              </w:rPr>
              <w:t>Изјава о поштовању гарантних рокова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B3" w:rsidRDefault="001D1597">
            <w:pPr>
              <w:snapToGrid w:val="0"/>
              <w:jc w:val="center"/>
              <w:rPr>
                <w:rFonts w:ascii="Arial" w:eastAsia="TimesNewRomanPSMT" w:hAnsi="Arial" w:cs="Arial"/>
                <w:color w:val="auto"/>
              </w:rPr>
            </w:pPr>
            <w:r>
              <w:rPr>
                <w:rFonts w:ascii="Arial" w:eastAsia="TimesNewRomanPSMT" w:hAnsi="Arial" w:cs="Arial"/>
                <w:color w:val="auto"/>
              </w:rPr>
              <w:t>34</w:t>
            </w:r>
          </w:p>
        </w:tc>
      </w:tr>
    </w:tbl>
    <w:p w:rsidR="001619E7" w:rsidRDefault="001619E7">
      <w:pPr>
        <w:jc w:val="both"/>
      </w:pPr>
    </w:p>
    <w:p w:rsidR="00861E09" w:rsidRDefault="00861E09">
      <w:pPr>
        <w:jc w:val="both"/>
      </w:pPr>
    </w:p>
    <w:p w:rsidR="00BD4A9B" w:rsidRPr="00BD4A9B" w:rsidRDefault="00BD4A9B">
      <w:pPr>
        <w:jc w:val="both"/>
      </w:pPr>
    </w:p>
    <w:p w:rsidR="00912A2D" w:rsidRDefault="00912A2D">
      <w:pPr>
        <w:jc w:val="both"/>
      </w:pPr>
    </w:p>
    <w:p w:rsidR="009C3FF2" w:rsidRPr="009C3FF2" w:rsidRDefault="009C3FF2">
      <w:pPr>
        <w:jc w:val="both"/>
      </w:pPr>
    </w:p>
    <w:p w:rsidR="00B10D30" w:rsidRPr="00D16834" w:rsidRDefault="00B10D30">
      <w:pPr>
        <w:jc w:val="both"/>
      </w:pPr>
    </w:p>
    <w:p w:rsidR="00E74902" w:rsidRDefault="00E74902">
      <w:pPr>
        <w:jc w:val="both"/>
        <w:rPr>
          <w:lang w:val="sr-Cyrl-CS"/>
        </w:rPr>
      </w:pPr>
    </w:p>
    <w:p w:rsidR="00CD4E33" w:rsidRDefault="00CD4E33">
      <w:pPr>
        <w:jc w:val="both"/>
      </w:pPr>
    </w:p>
    <w:p w:rsidR="00952E98" w:rsidRDefault="00952E98">
      <w:pPr>
        <w:jc w:val="both"/>
      </w:pPr>
    </w:p>
    <w:p w:rsidR="00952E98" w:rsidRDefault="00952E98">
      <w:pPr>
        <w:jc w:val="both"/>
      </w:pPr>
    </w:p>
    <w:p w:rsidR="00952E98" w:rsidRDefault="00952E98">
      <w:pPr>
        <w:jc w:val="both"/>
      </w:pPr>
    </w:p>
    <w:p w:rsidR="00952E98" w:rsidRDefault="00952E98">
      <w:pPr>
        <w:jc w:val="both"/>
      </w:pPr>
    </w:p>
    <w:p w:rsidR="00D16834" w:rsidRPr="00D16834" w:rsidRDefault="00D16834">
      <w:pPr>
        <w:jc w:val="both"/>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IОПШТИ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F74FC0" w:rsidRDefault="00F74FC0" w:rsidP="00F74FC0">
      <w:pPr>
        <w:jc w:val="both"/>
        <w:rPr>
          <w:rFonts w:ascii="Arial" w:hAnsi="Arial" w:cs="Arial"/>
        </w:rPr>
      </w:pPr>
      <w:r>
        <w:rPr>
          <w:rFonts w:ascii="Arial" w:hAnsi="Arial" w:cs="Arial"/>
          <w:b/>
          <w:bCs/>
        </w:rPr>
        <w:t>1. Подаци о наручиоцу</w:t>
      </w:r>
    </w:p>
    <w:p w:rsidR="00F74FC0" w:rsidRDefault="00F74FC0" w:rsidP="00F74FC0">
      <w:pPr>
        <w:jc w:val="both"/>
        <w:rPr>
          <w:rFonts w:ascii="Arial" w:hAnsi="Arial" w:cs="Arial"/>
          <w:lang w:val="sr-Cyrl-CS"/>
        </w:rPr>
      </w:pPr>
      <w:r>
        <w:rPr>
          <w:rFonts w:ascii="Arial" w:hAnsi="Arial" w:cs="Arial"/>
        </w:rPr>
        <w:t xml:space="preserve">Наручилац: </w:t>
      </w:r>
      <w:r>
        <w:rPr>
          <w:rFonts w:ascii="Arial" w:hAnsi="Arial" w:cs="Arial"/>
          <w:lang w:val="sr-Cyrl-CS"/>
        </w:rPr>
        <w:t>ЈП "Водовод" Рума</w:t>
      </w:r>
    </w:p>
    <w:p w:rsidR="00F74FC0" w:rsidRDefault="00F74FC0" w:rsidP="00F74FC0">
      <w:pPr>
        <w:jc w:val="both"/>
        <w:rPr>
          <w:rFonts w:ascii="Arial" w:hAnsi="Arial" w:cs="Arial"/>
          <w:lang w:val="sr-Cyrl-CS"/>
        </w:rPr>
      </w:pPr>
      <w:r>
        <w:rPr>
          <w:rFonts w:ascii="Arial" w:hAnsi="Arial" w:cs="Arial"/>
          <w:lang w:val="sr-Cyrl-CS"/>
        </w:rPr>
        <w:t>Адреса: Рума, Орловићева бб</w:t>
      </w:r>
    </w:p>
    <w:p w:rsidR="00F74FC0" w:rsidRDefault="00F74FC0" w:rsidP="00F74FC0">
      <w:pPr>
        <w:jc w:val="both"/>
      </w:pPr>
      <w:r>
        <w:rPr>
          <w:rFonts w:ascii="Arial" w:hAnsi="Arial" w:cs="Arial"/>
          <w:lang w:val="sr-Cyrl-CS"/>
        </w:rPr>
        <w:t xml:space="preserve">Интернет страница: </w:t>
      </w:r>
      <w:r>
        <w:rPr>
          <w:rFonts w:ascii="Arial" w:hAnsi="Arial" w:cs="Arial"/>
          <w:lang w:val="sr-Latn-CS"/>
        </w:rPr>
        <w:t>www.vodovodruma.co.rs</w:t>
      </w:r>
    </w:p>
    <w:p w:rsidR="00F74FC0" w:rsidRDefault="00F74FC0" w:rsidP="00F74FC0">
      <w:pPr>
        <w:jc w:val="both"/>
      </w:pPr>
    </w:p>
    <w:p w:rsidR="00F74FC0" w:rsidRDefault="00F74FC0" w:rsidP="00F74FC0">
      <w:pPr>
        <w:jc w:val="both"/>
        <w:rPr>
          <w:rFonts w:ascii="Arial" w:hAnsi="Arial" w:cs="Arial"/>
        </w:rPr>
      </w:pPr>
      <w:r>
        <w:rPr>
          <w:rFonts w:ascii="Arial" w:hAnsi="Arial" w:cs="Arial"/>
          <w:b/>
          <w:bCs/>
        </w:rPr>
        <w:t>2. Врста поступка јавне набавке</w:t>
      </w:r>
    </w:p>
    <w:p w:rsidR="00F74FC0" w:rsidRDefault="00F74FC0" w:rsidP="00F74FC0">
      <w:pPr>
        <w:jc w:val="both"/>
        <w:rPr>
          <w:rFonts w:ascii="Arial" w:hAnsi="Arial" w:cs="Arial"/>
        </w:rPr>
      </w:pPr>
      <w:r>
        <w:rPr>
          <w:rFonts w:ascii="Arial" w:hAnsi="Arial" w:cs="Arial"/>
        </w:rPr>
        <w:t>Предметна јавна набавка се спроводи у поступку</w:t>
      </w:r>
      <w:r w:rsidR="00B10D30">
        <w:rPr>
          <w:rFonts w:ascii="Arial" w:hAnsi="Arial" w:cs="Arial"/>
          <w:lang w:val="sr-Cyrl-CS"/>
        </w:rPr>
        <w:t xml:space="preserve"> јавне набавке мале вредности</w:t>
      </w:r>
      <w:r>
        <w:rPr>
          <w:rFonts w:ascii="Arial" w:hAnsi="Arial" w:cs="Arial"/>
        </w:rPr>
        <w:t xml:space="preserve"> у складу са Законом и подзаконским актима којима се уређују јавне набавке.</w:t>
      </w:r>
    </w:p>
    <w:p w:rsidR="00F74FC0" w:rsidRDefault="00F74FC0" w:rsidP="00F74FC0">
      <w:pPr>
        <w:jc w:val="both"/>
        <w:rPr>
          <w:rFonts w:ascii="Arial" w:hAnsi="Arial" w:cs="Arial"/>
        </w:rPr>
      </w:pPr>
    </w:p>
    <w:p w:rsidR="00F74FC0" w:rsidRDefault="00F74FC0" w:rsidP="00F74FC0">
      <w:pPr>
        <w:jc w:val="both"/>
        <w:rPr>
          <w:rFonts w:ascii="Arial" w:hAnsi="Arial" w:cs="Arial"/>
        </w:rPr>
      </w:pPr>
      <w:r>
        <w:rPr>
          <w:rFonts w:ascii="Arial" w:hAnsi="Arial" w:cs="Arial"/>
          <w:b/>
          <w:bCs/>
        </w:rPr>
        <w:t>3. Предмет јавне набавке</w:t>
      </w:r>
    </w:p>
    <w:p w:rsidR="00803DB0" w:rsidRPr="00F446D3" w:rsidRDefault="00C90B26" w:rsidP="00803DB0">
      <w:pPr>
        <w:tabs>
          <w:tab w:val="center" w:pos="7740"/>
        </w:tabs>
        <w:rPr>
          <w:rFonts w:ascii="Arial" w:hAnsi="Arial" w:cs="Arial"/>
          <w:b/>
          <w:bCs/>
        </w:rPr>
      </w:pPr>
      <w:r w:rsidRPr="00B60B14">
        <w:rPr>
          <w:rFonts w:ascii="Arial" w:hAnsi="Arial" w:cs="Arial"/>
        </w:rPr>
        <w:t>Предмет јавне набавке бр</w:t>
      </w:r>
      <w:r w:rsidRPr="00B60B14">
        <w:rPr>
          <w:rFonts w:ascii="Arial" w:hAnsi="Arial" w:cs="Arial"/>
          <w:lang w:val="ru-RU"/>
        </w:rPr>
        <w:t>.</w:t>
      </w:r>
      <w:r w:rsidR="005948BD">
        <w:rPr>
          <w:rFonts w:ascii="Arial" w:hAnsi="Arial" w:cs="Arial"/>
        </w:rPr>
        <w:t>28/2019</w:t>
      </w:r>
      <w:r w:rsidRPr="00B60B14">
        <w:rPr>
          <w:rFonts w:ascii="Arial" w:hAnsi="Arial" w:cs="Arial"/>
        </w:rPr>
        <w:t xml:space="preserve">су </w:t>
      </w:r>
      <w:r w:rsidR="00803DB0">
        <w:rPr>
          <w:rFonts w:ascii="Arial" w:hAnsi="Arial" w:cs="Arial"/>
          <w:lang w:val="sr-Cyrl-CS"/>
        </w:rPr>
        <w:t>услуге</w:t>
      </w:r>
      <w:r w:rsidRPr="00B60B14">
        <w:rPr>
          <w:rFonts w:ascii="Arial" w:hAnsi="Arial" w:cs="Arial"/>
        </w:rPr>
        <w:t xml:space="preserve"> – </w:t>
      </w:r>
      <w:r w:rsidR="007F30B3">
        <w:rPr>
          <w:rFonts w:ascii="Arial" w:hAnsi="Arial" w:cs="Arial"/>
          <w:bCs/>
          <w:lang w:val="sr-Cyrl-CS"/>
        </w:rPr>
        <w:t>Услуге</w:t>
      </w:r>
      <w:r w:rsidR="007F30B3">
        <w:rPr>
          <w:rFonts w:ascii="Arial" w:hAnsi="Arial" w:cs="Arial"/>
          <w:lang w:val="sr-Cyrl-BA"/>
        </w:rPr>
        <w:t>сервисирања утопних пумпних агрегата</w:t>
      </w:r>
      <w:r w:rsidR="007F30B3" w:rsidRPr="00F25BB7">
        <w:rPr>
          <w:rFonts w:ascii="Arial" w:hAnsi="Arial" w:cs="Arial"/>
          <w:lang w:val="sr-Cyrl-CS"/>
        </w:rPr>
        <w:t>за</w:t>
      </w:r>
      <w:r w:rsidR="007F30B3">
        <w:rPr>
          <w:rFonts w:ascii="Arial" w:hAnsi="Arial" w:cs="Arial"/>
          <w:lang w:val="sr-Cyrl-CS"/>
        </w:rPr>
        <w:t xml:space="preserve"> потребе предузећа, редни број</w:t>
      </w:r>
      <w:r w:rsidR="005948BD">
        <w:rPr>
          <w:rFonts w:ascii="Arial" w:hAnsi="Arial" w:cs="Arial"/>
          <w:lang w:val="sr-Cyrl-CS"/>
        </w:rPr>
        <w:t xml:space="preserve"> </w:t>
      </w:r>
      <w:r w:rsidR="005948BD">
        <w:rPr>
          <w:rFonts w:ascii="Arial" w:hAnsi="Arial" w:cs="Arial"/>
        </w:rPr>
        <w:t>28/2019</w:t>
      </w:r>
    </w:p>
    <w:p w:rsidR="00A34263" w:rsidRPr="00803DB0" w:rsidRDefault="00A34263" w:rsidP="003E01A6">
      <w:pPr>
        <w:rPr>
          <w:rFonts w:ascii="Arial" w:hAnsi="Arial" w:cs="Arial"/>
          <w:lang w:val="ru-RU"/>
        </w:rPr>
      </w:pPr>
    </w:p>
    <w:p w:rsidR="00C90B26" w:rsidRPr="00B66A11" w:rsidRDefault="00C90B26" w:rsidP="00C90B26">
      <w:pPr>
        <w:jc w:val="both"/>
        <w:rPr>
          <w:rFonts w:ascii="Arial" w:hAnsi="Arial" w:cs="Arial"/>
          <w:lang w:val="sr-Cyrl-BA"/>
        </w:rPr>
      </w:pPr>
      <w:r w:rsidRPr="00B60B14">
        <w:rPr>
          <w:rFonts w:ascii="Arial" w:hAnsi="Arial" w:cs="Arial"/>
          <w:i/>
        </w:rPr>
        <w:t xml:space="preserve">Ознака из ОРН: </w:t>
      </w:r>
      <w:r w:rsidR="00B66A11">
        <w:rPr>
          <w:rFonts w:ascii="Arial" w:hAnsi="Arial" w:cs="Arial"/>
          <w:i/>
          <w:lang w:val="sr-Cyrl-BA"/>
        </w:rPr>
        <w:t>50511100</w:t>
      </w:r>
    </w:p>
    <w:p w:rsidR="00F74FC0" w:rsidRPr="00C90B26" w:rsidRDefault="00F74FC0" w:rsidP="00F74FC0">
      <w:pPr>
        <w:jc w:val="both"/>
        <w:rPr>
          <w:lang w:val="sr-Cyrl-CS"/>
        </w:rPr>
      </w:pPr>
    </w:p>
    <w:p w:rsidR="00F74FC0" w:rsidRPr="004577AA" w:rsidRDefault="00F74FC0" w:rsidP="00F74FC0">
      <w:pPr>
        <w:jc w:val="both"/>
        <w:rPr>
          <w:rFonts w:ascii="Arial" w:hAnsi="Arial" w:cs="Arial"/>
          <w:lang w:val="sr-Cyrl-CS"/>
        </w:rPr>
      </w:pPr>
    </w:p>
    <w:p w:rsidR="00F74FC0" w:rsidRDefault="00F74FC0" w:rsidP="00F74FC0">
      <w:pPr>
        <w:jc w:val="both"/>
        <w:rPr>
          <w:rFonts w:ascii="Arial" w:hAnsi="Arial" w:cs="Arial"/>
          <w:b/>
          <w:bCs/>
          <w:lang w:val="sr-Cyrl-CS"/>
        </w:rPr>
      </w:pPr>
      <w:r>
        <w:rPr>
          <w:rFonts w:ascii="Arial" w:hAnsi="Arial" w:cs="Arial"/>
          <w:b/>
          <w:bCs/>
          <w:lang w:val="sr-Cyrl-CS"/>
        </w:rPr>
        <w:t>4. Циљ поступка</w:t>
      </w:r>
    </w:p>
    <w:p w:rsidR="00216938" w:rsidRDefault="00216938" w:rsidP="00F74FC0">
      <w:pPr>
        <w:jc w:val="both"/>
        <w:rPr>
          <w:rFonts w:ascii="Arial" w:hAnsi="Arial" w:cs="Arial"/>
          <w:lang w:val="sr-Cyrl-CS"/>
        </w:rPr>
      </w:pPr>
    </w:p>
    <w:p w:rsidR="00F74FC0" w:rsidRDefault="00F74FC0" w:rsidP="00F74FC0">
      <w:pPr>
        <w:jc w:val="both"/>
        <w:rPr>
          <w:rFonts w:ascii="Arial" w:hAnsi="Arial" w:cs="Arial"/>
          <w:i/>
          <w:iCs/>
          <w:lang w:val="sr-Cyrl-CS"/>
        </w:rPr>
      </w:pPr>
      <w:r>
        <w:rPr>
          <w:rFonts w:ascii="Arial" w:hAnsi="Arial" w:cs="Arial"/>
          <w:lang w:val="sr-Cyrl-CS"/>
        </w:rPr>
        <w:t xml:space="preserve">Поступак јавне набавке се спроводи ради закључења </w:t>
      </w:r>
      <w:r w:rsidR="00E70B13">
        <w:rPr>
          <w:rFonts w:ascii="Arial" w:hAnsi="Arial" w:cs="Arial"/>
          <w:lang w:val="sr-Cyrl-CS"/>
        </w:rPr>
        <w:t xml:space="preserve">и реализације </w:t>
      </w:r>
      <w:r>
        <w:rPr>
          <w:rFonts w:ascii="Arial" w:hAnsi="Arial" w:cs="Arial"/>
          <w:lang w:val="sr-Cyrl-CS"/>
        </w:rPr>
        <w:t>уговора о јавној набавци.</w:t>
      </w:r>
    </w:p>
    <w:p w:rsidR="00F74FC0" w:rsidRPr="00F74FC0" w:rsidRDefault="00F74FC0" w:rsidP="00F74FC0">
      <w:pPr>
        <w:jc w:val="both"/>
        <w:rPr>
          <w:rFonts w:ascii="Arial" w:hAnsi="Arial" w:cs="Arial"/>
          <w:b/>
          <w:bCs/>
          <w:lang w:val="sr-Cyrl-CS"/>
        </w:rPr>
      </w:pPr>
    </w:p>
    <w:p w:rsidR="00F74FC0" w:rsidRDefault="0075351F" w:rsidP="00F74FC0">
      <w:pPr>
        <w:jc w:val="both"/>
        <w:rPr>
          <w:rFonts w:ascii="Arial" w:hAnsi="Arial" w:cs="Arial"/>
          <w:b/>
          <w:bCs/>
          <w:lang w:val="sr-Cyrl-CS"/>
        </w:rPr>
      </w:pPr>
      <w:r>
        <w:rPr>
          <w:rFonts w:ascii="Arial" w:hAnsi="Arial" w:cs="Arial"/>
          <w:b/>
          <w:bCs/>
          <w:lang w:val="sr-Latn-CS"/>
        </w:rPr>
        <w:t>5</w:t>
      </w:r>
      <w:r w:rsidR="00F74FC0">
        <w:rPr>
          <w:rFonts w:ascii="Arial" w:hAnsi="Arial" w:cs="Arial"/>
          <w:b/>
          <w:bCs/>
        </w:rPr>
        <w:t xml:space="preserve">. Контакт (лице или служба) </w:t>
      </w:r>
    </w:p>
    <w:p w:rsidR="00F74FC0" w:rsidRPr="004577AA" w:rsidRDefault="00F74FC0" w:rsidP="00F74FC0">
      <w:pPr>
        <w:jc w:val="both"/>
        <w:rPr>
          <w:rFonts w:ascii="Arial" w:hAnsi="Arial" w:cs="Arial"/>
          <w:lang w:val="sr-Cyrl-CS"/>
        </w:rPr>
      </w:pPr>
    </w:p>
    <w:p w:rsidR="00F74FC0" w:rsidRDefault="00F74FC0" w:rsidP="00F74FC0">
      <w:pPr>
        <w:jc w:val="both"/>
        <w:rPr>
          <w:rFonts w:ascii="Arial" w:hAnsi="Arial" w:cs="Arial"/>
          <w:lang w:val="sr-Cyrl-CS"/>
        </w:rPr>
      </w:pPr>
      <w:r>
        <w:rPr>
          <w:rFonts w:ascii="Arial" w:hAnsi="Arial" w:cs="Arial"/>
        </w:rPr>
        <w:t>Лице за контакт:</w:t>
      </w:r>
      <w:r w:rsidR="007F30B3">
        <w:rPr>
          <w:rFonts w:ascii="Arial" w:hAnsi="Arial" w:cs="Arial"/>
          <w:lang w:val="sr-Cyrl-CS"/>
        </w:rPr>
        <w:t xml:space="preserve"> Славољуб Марђелошки</w:t>
      </w:r>
      <w:r>
        <w:rPr>
          <w:rFonts w:ascii="Arial" w:hAnsi="Arial" w:cs="Arial"/>
          <w:i/>
          <w:iCs/>
        </w:rPr>
        <w:t>,</w:t>
      </w:r>
    </w:p>
    <w:p w:rsidR="00F74FC0" w:rsidRPr="0009005E" w:rsidRDefault="00F74FC0" w:rsidP="00F74FC0">
      <w:pPr>
        <w:jc w:val="both"/>
        <w:rPr>
          <w:rFonts w:ascii="Arial" w:hAnsi="Arial" w:cs="Arial"/>
          <w:bCs/>
          <w:color w:val="auto"/>
          <w:lang w:val="sr-Cyrl-CS"/>
        </w:rPr>
      </w:pPr>
      <w:r>
        <w:rPr>
          <w:rFonts w:ascii="Arial" w:hAnsi="Arial" w:cs="Arial"/>
          <w:lang w:val="sr-Cyrl-CS"/>
        </w:rPr>
        <w:t xml:space="preserve">Број </w:t>
      </w:r>
      <w:r w:rsidRPr="0009005E">
        <w:rPr>
          <w:rFonts w:ascii="Arial" w:hAnsi="Arial" w:cs="Arial"/>
          <w:color w:val="auto"/>
          <w:lang w:val="sr-Cyrl-CS"/>
        </w:rPr>
        <w:t xml:space="preserve">факса: </w:t>
      </w:r>
      <w:r>
        <w:rPr>
          <w:rFonts w:ascii="Arial" w:hAnsi="Arial" w:cs="Arial"/>
          <w:color w:val="auto"/>
          <w:lang w:val="sr-Cyrl-CS"/>
        </w:rPr>
        <w:t>022/479-622</w:t>
      </w:r>
      <w:r w:rsidRPr="0009005E">
        <w:rPr>
          <w:rFonts w:ascii="Arial" w:hAnsi="Arial" w:cs="Arial"/>
          <w:bCs/>
          <w:i/>
          <w:color w:val="auto"/>
        </w:rPr>
        <w:t>.</w:t>
      </w:r>
    </w:p>
    <w:p w:rsidR="00F74FC0" w:rsidRPr="0009005E" w:rsidRDefault="00F74FC0" w:rsidP="00F74FC0">
      <w:pPr>
        <w:jc w:val="both"/>
        <w:rPr>
          <w:rFonts w:ascii="Arial" w:hAnsi="Arial" w:cs="Arial"/>
          <w:bCs/>
          <w:color w:val="auto"/>
          <w:lang w:val="sr-Cyrl-CS"/>
        </w:rPr>
      </w:pPr>
    </w:p>
    <w:p w:rsidR="001619E7" w:rsidRDefault="001619E7">
      <w:pPr>
        <w:jc w:val="both"/>
      </w:pPr>
    </w:p>
    <w:p w:rsidR="001619E7" w:rsidRDefault="001619E7">
      <w:pPr>
        <w:jc w:val="both"/>
      </w:pPr>
    </w:p>
    <w:p w:rsidR="001619E7" w:rsidRDefault="001619E7">
      <w:pPr>
        <w:jc w:val="both"/>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lang w:val="sr-Cyrl-CS"/>
        </w:rPr>
      </w:pPr>
    </w:p>
    <w:p w:rsidR="00F30324" w:rsidRPr="00F30324" w:rsidRDefault="00F30324">
      <w:pPr>
        <w:jc w:val="both"/>
        <w:rPr>
          <w:rFonts w:ascii="Arial" w:hAnsi="Arial" w:cs="Arial"/>
          <w:bCs/>
          <w:color w:val="C00000"/>
          <w:lang w:val="sr-Cyrl-CS"/>
        </w:rPr>
      </w:pPr>
    </w:p>
    <w:p w:rsidR="001619E7" w:rsidRDefault="001619E7">
      <w:pPr>
        <w:jc w:val="both"/>
        <w:rPr>
          <w:rFonts w:ascii="Arial" w:hAnsi="Arial" w:cs="Arial"/>
          <w:bCs/>
          <w:color w:val="C00000"/>
        </w:rPr>
      </w:pPr>
    </w:p>
    <w:p w:rsidR="00BD4A9B" w:rsidRDefault="00BD4A9B">
      <w:pPr>
        <w:jc w:val="both"/>
        <w:rPr>
          <w:rFonts w:ascii="Arial" w:hAnsi="Arial" w:cs="Arial"/>
          <w:bCs/>
          <w:color w:val="C00000"/>
        </w:rPr>
      </w:pPr>
    </w:p>
    <w:p w:rsidR="00C90B26" w:rsidRDefault="00C90B26">
      <w:pPr>
        <w:jc w:val="both"/>
        <w:rPr>
          <w:rFonts w:ascii="Arial" w:hAnsi="Arial" w:cs="Arial"/>
          <w:bCs/>
          <w:color w:val="C00000"/>
        </w:rPr>
      </w:pPr>
    </w:p>
    <w:p w:rsidR="00A34263" w:rsidRDefault="00A34263">
      <w:pPr>
        <w:jc w:val="both"/>
        <w:rPr>
          <w:rFonts w:ascii="Arial" w:hAnsi="Arial" w:cs="Arial"/>
          <w:bCs/>
          <w:color w:val="C00000"/>
        </w:rPr>
      </w:pPr>
    </w:p>
    <w:p w:rsidR="00952E98" w:rsidRDefault="00952E98">
      <w:pPr>
        <w:jc w:val="both"/>
        <w:rPr>
          <w:rFonts w:ascii="Arial" w:hAnsi="Arial" w:cs="Arial"/>
          <w:bCs/>
          <w:color w:val="C00000"/>
        </w:rPr>
      </w:pPr>
    </w:p>
    <w:p w:rsidR="00952E98" w:rsidRDefault="00952E98">
      <w:pPr>
        <w:jc w:val="both"/>
        <w:rPr>
          <w:rFonts w:ascii="Arial" w:hAnsi="Arial" w:cs="Arial"/>
          <w:bCs/>
          <w:color w:val="C00000"/>
        </w:rPr>
      </w:pPr>
    </w:p>
    <w:p w:rsidR="00952E98" w:rsidRPr="00952E98" w:rsidRDefault="00952E98">
      <w:pPr>
        <w:jc w:val="both"/>
        <w:rPr>
          <w:rFonts w:ascii="Arial" w:hAnsi="Arial" w:cs="Arial"/>
          <w:bCs/>
          <w:color w:val="C00000"/>
        </w:rPr>
      </w:pPr>
    </w:p>
    <w:p w:rsidR="00E74902" w:rsidRPr="00D16834" w:rsidRDefault="00E74902">
      <w:pPr>
        <w:jc w:val="both"/>
        <w:rPr>
          <w:rFonts w:ascii="Arial" w:hAnsi="Arial" w:cs="Arial"/>
          <w:bCs/>
          <w:color w:val="C00000"/>
        </w:rPr>
      </w:pPr>
    </w:p>
    <w:p w:rsidR="001619E7" w:rsidRPr="004E732F" w:rsidRDefault="001619E7">
      <w:pPr>
        <w:jc w:val="both"/>
        <w:rPr>
          <w:rFonts w:ascii="Arial" w:hAnsi="Arial" w:cs="Arial"/>
          <w:bCs/>
          <w:color w:val="C00000"/>
          <w:lang w:val="sr-Cyrl-CS"/>
        </w:rPr>
      </w:pPr>
    </w:p>
    <w:p w:rsidR="001619E7" w:rsidRDefault="001619E7">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803DB0" w:rsidRPr="00F446D3" w:rsidRDefault="00C90B26" w:rsidP="00803DB0">
      <w:pPr>
        <w:tabs>
          <w:tab w:val="center" w:pos="7740"/>
        </w:tabs>
        <w:rPr>
          <w:rFonts w:ascii="Arial" w:hAnsi="Arial" w:cs="Arial"/>
        </w:rPr>
      </w:pPr>
      <w:r w:rsidRPr="00B60B14">
        <w:rPr>
          <w:rFonts w:ascii="Arial" w:hAnsi="Arial" w:cs="Arial"/>
        </w:rPr>
        <w:t>Предмет јавне набавке бр</w:t>
      </w:r>
      <w:r w:rsidRPr="00B60B14">
        <w:rPr>
          <w:rFonts w:ascii="Arial" w:hAnsi="Arial" w:cs="Arial"/>
          <w:lang w:val="ru-RU"/>
        </w:rPr>
        <w:t xml:space="preserve">. </w:t>
      </w:r>
      <w:r w:rsidR="005948BD">
        <w:rPr>
          <w:rFonts w:ascii="Arial" w:hAnsi="Arial" w:cs="Arial"/>
        </w:rPr>
        <w:t>28/2019</w:t>
      </w:r>
      <w:r w:rsidR="00A638E3">
        <w:rPr>
          <w:rFonts w:ascii="Arial" w:hAnsi="Arial" w:cs="Arial"/>
        </w:rPr>
        <w:t xml:space="preserve"> </w:t>
      </w:r>
      <w:r w:rsidR="00803DB0">
        <w:rPr>
          <w:rFonts w:ascii="Arial" w:hAnsi="Arial" w:cs="Arial"/>
          <w:lang w:val="sr-Cyrl-CS"/>
        </w:rPr>
        <w:t>услуге</w:t>
      </w:r>
      <w:r w:rsidR="00803DB0" w:rsidRPr="00B60B14">
        <w:rPr>
          <w:rFonts w:ascii="Arial" w:hAnsi="Arial" w:cs="Arial"/>
        </w:rPr>
        <w:t xml:space="preserve"> –</w:t>
      </w:r>
      <w:r w:rsidR="00B66A11">
        <w:rPr>
          <w:rFonts w:ascii="Arial" w:hAnsi="Arial" w:cs="Arial"/>
          <w:bCs/>
          <w:lang w:val="sr-Cyrl-CS"/>
        </w:rPr>
        <w:t>Услуге</w:t>
      </w:r>
      <w:r w:rsidR="00A638E3">
        <w:rPr>
          <w:rFonts w:ascii="Arial" w:hAnsi="Arial" w:cs="Arial"/>
          <w:bCs/>
        </w:rPr>
        <w:t xml:space="preserve"> </w:t>
      </w:r>
      <w:r w:rsidR="00B66A11">
        <w:rPr>
          <w:rFonts w:ascii="Arial" w:hAnsi="Arial" w:cs="Arial"/>
          <w:lang w:val="sr-Cyrl-BA"/>
        </w:rPr>
        <w:t>сервисирања утопних пумпних агрегата</w:t>
      </w:r>
      <w:r w:rsidR="00B66A11" w:rsidRPr="00F25BB7">
        <w:rPr>
          <w:rFonts w:ascii="Arial" w:hAnsi="Arial" w:cs="Arial"/>
          <w:lang w:val="sr-Cyrl-CS"/>
        </w:rPr>
        <w:t>за</w:t>
      </w:r>
      <w:r w:rsidR="00B66A11">
        <w:rPr>
          <w:rFonts w:ascii="Arial" w:hAnsi="Arial" w:cs="Arial"/>
          <w:lang w:val="sr-Cyrl-CS"/>
        </w:rPr>
        <w:t xml:space="preserve"> потребе предузећа, редни број </w:t>
      </w:r>
      <w:r w:rsidR="005948BD">
        <w:rPr>
          <w:rFonts w:ascii="Arial" w:hAnsi="Arial" w:cs="Arial"/>
        </w:rPr>
        <w:t>28/2019</w:t>
      </w:r>
    </w:p>
    <w:p w:rsidR="00B66A11" w:rsidRPr="00F25BB7" w:rsidRDefault="00B66A11" w:rsidP="00803DB0">
      <w:pPr>
        <w:tabs>
          <w:tab w:val="center" w:pos="7740"/>
        </w:tabs>
        <w:rPr>
          <w:rFonts w:ascii="Arial" w:hAnsi="Arial" w:cs="Arial"/>
          <w:b/>
          <w:bCs/>
          <w:lang w:val="ru-RU"/>
        </w:rPr>
      </w:pPr>
    </w:p>
    <w:p w:rsidR="00216938" w:rsidRPr="00B66A11" w:rsidRDefault="00E70B13" w:rsidP="00216938">
      <w:pPr>
        <w:jc w:val="both"/>
        <w:rPr>
          <w:rFonts w:ascii="Arial" w:hAnsi="Arial" w:cs="Arial"/>
          <w:lang w:val="sr-Cyrl-BA"/>
        </w:rPr>
      </w:pPr>
      <w:r w:rsidRPr="00B60B14">
        <w:rPr>
          <w:rFonts w:ascii="Arial" w:hAnsi="Arial" w:cs="Arial"/>
          <w:i/>
        </w:rPr>
        <w:t xml:space="preserve">Ознака из ОРН: </w:t>
      </w:r>
      <w:r w:rsidR="00B66A11">
        <w:rPr>
          <w:rFonts w:ascii="Arial" w:hAnsi="Arial" w:cs="Arial"/>
          <w:i/>
          <w:lang w:val="sr-Cyrl-BA"/>
        </w:rPr>
        <w:t>50511100</w:t>
      </w:r>
    </w:p>
    <w:p w:rsidR="00803DB0" w:rsidRPr="000C223D" w:rsidRDefault="00803DB0" w:rsidP="00803DB0">
      <w:pPr>
        <w:jc w:val="both"/>
        <w:rPr>
          <w:rFonts w:ascii="Arial" w:hAnsi="Arial" w:cs="Arial"/>
          <w:lang w:val="sr-Cyrl-CS"/>
        </w:rPr>
      </w:pPr>
    </w:p>
    <w:p w:rsidR="00C90B26" w:rsidRPr="00E70B13" w:rsidRDefault="00C90B26" w:rsidP="00E70B13">
      <w:pPr>
        <w:jc w:val="both"/>
        <w:rPr>
          <w:rFonts w:ascii="Arial" w:hAnsi="Arial" w:cs="Arial"/>
        </w:rPr>
      </w:pPr>
    </w:p>
    <w:p w:rsidR="00C90B26" w:rsidRPr="00C90B26" w:rsidRDefault="00C90B26">
      <w:pPr>
        <w:jc w:val="both"/>
        <w:rPr>
          <w:rFonts w:ascii="Arial" w:hAnsi="Arial" w:cs="Arial"/>
          <w:b/>
          <w:bCs/>
        </w:rPr>
      </w:pPr>
    </w:p>
    <w:p w:rsidR="001619E7" w:rsidRDefault="001619E7">
      <w:pPr>
        <w:jc w:val="both"/>
        <w:rPr>
          <w:rFonts w:ascii="Arial" w:hAnsi="Arial" w:cs="Arial"/>
          <w:b/>
          <w:bCs/>
          <w:lang w:val="sr-Cyrl-CS"/>
        </w:rPr>
      </w:pPr>
      <w:r>
        <w:rPr>
          <w:rFonts w:ascii="Arial" w:hAnsi="Arial" w:cs="Arial"/>
          <w:b/>
          <w:bCs/>
          <w:lang w:val="sr-Cyrl-CS"/>
        </w:rPr>
        <w:t>2.Партије</w:t>
      </w:r>
    </w:p>
    <w:p w:rsidR="0075351F" w:rsidRDefault="0075351F">
      <w:pPr>
        <w:jc w:val="both"/>
        <w:rPr>
          <w:rFonts w:ascii="Arial" w:hAnsi="Arial" w:cs="Arial"/>
          <w:b/>
          <w:bCs/>
          <w:lang w:val="sr-Cyrl-CS"/>
        </w:rPr>
      </w:pPr>
    </w:p>
    <w:p w:rsidR="00B66A11" w:rsidRDefault="00B00408" w:rsidP="00B66A11">
      <w:pPr>
        <w:jc w:val="both"/>
        <w:rPr>
          <w:rFonts w:ascii="Arial" w:hAnsi="Arial" w:cs="Arial"/>
          <w:bCs/>
          <w:color w:val="auto"/>
          <w:lang w:val="sr-Cyrl-CS"/>
        </w:rPr>
      </w:pPr>
      <w:r w:rsidRPr="007F5CA6">
        <w:rPr>
          <w:rFonts w:ascii="Arial" w:hAnsi="Arial" w:cs="Arial"/>
          <w:bCs/>
          <w:color w:val="auto"/>
          <w:lang w:val="sr-Cyrl-CS"/>
        </w:rPr>
        <w:t xml:space="preserve">Јавна набавка </w:t>
      </w:r>
      <w:r w:rsidR="00B66A11" w:rsidRPr="007F5CA6">
        <w:rPr>
          <w:rFonts w:ascii="Arial" w:hAnsi="Arial" w:cs="Arial"/>
          <w:bCs/>
          <w:color w:val="auto"/>
          <w:lang w:val="sr-Cyrl-CS"/>
        </w:rPr>
        <w:t>је обликована по партијама</w:t>
      </w:r>
    </w:p>
    <w:p w:rsidR="00EC42C3" w:rsidRDefault="00EC42C3" w:rsidP="00B66A11">
      <w:pPr>
        <w:jc w:val="both"/>
        <w:rPr>
          <w:rFonts w:ascii="Arial" w:hAnsi="Arial" w:cs="Arial"/>
          <w:bCs/>
          <w:color w:val="auto"/>
          <w:lang w:val="sr-Cyrl-CS"/>
        </w:rPr>
      </w:pPr>
    </w:p>
    <w:p w:rsidR="00EC42C3" w:rsidRPr="00EC42C3" w:rsidRDefault="00EC42C3" w:rsidP="00B66A11">
      <w:pPr>
        <w:jc w:val="both"/>
        <w:rPr>
          <w:rFonts w:ascii="Arial" w:hAnsi="Arial" w:cs="Arial"/>
          <w:bCs/>
          <w:color w:val="auto"/>
        </w:rPr>
      </w:pPr>
    </w:p>
    <w:p w:rsidR="00B66A11" w:rsidRPr="007F5CA6" w:rsidRDefault="00B66A11" w:rsidP="00B66A11">
      <w:pPr>
        <w:jc w:val="both"/>
        <w:rPr>
          <w:rFonts w:ascii="Arial" w:hAnsi="Arial" w:cs="Arial"/>
          <w:b/>
          <w:bCs/>
          <w:i/>
          <w:iCs/>
          <w:color w:val="auto"/>
        </w:rPr>
      </w:pPr>
    </w:p>
    <w:p w:rsidR="0075351F" w:rsidRDefault="0075351F" w:rsidP="0075351F">
      <w:pPr>
        <w:jc w:val="both"/>
        <w:rPr>
          <w:rFonts w:ascii="Arial" w:hAnsi="Arial" w:cs="Arial"/>
          <w:bCs/>
          <w:lang w:val="sr-Cyrl-CS"/>
        </w:rPr>
      </w:pPr>
    </w:p>
    <w:p w:rsidR="0075351F" w:rsidRPr="00C84C3C" w:rsidRDefault="0075351F" w:rsidP="0075351F">
      <w:pPr>
        <w:jc w:val="both"/>
        <w:rPr>
          <w:rFonts w:ascii="Arial" w:hAnsi="Arial" w:cs="Arial"/>
          <w:bCs/>
          <w:i/>
          <w:iCs/>
        </w:rPr>
      </w:pPr>
    </w:p>
    <w:p w:rsidR="0075351F" w:rsidRPr="0075351F" w:rsidRDefault="0075351F">
      <w:pPr>
        <w:jc w:val="both"/>
        <w:rPr>
          <w:rFonts w:ascii="Arial" w:hAnsi="Arial" w:cs="Arial"/>
          <w:bCs/>
          <w:iCs/>
        </w:rPr>
      </w:pPr>
    </w:p>
    <w:p w:rsidR="001619E7" w:rsidRDefault="001619E7">
      <w:pPr>
        <w:jc w:val="both"/>
      </w:pPr>
    </w:p>
    <w:p w:rsidR="001619E7" w:rsidRDefault="001619E7">
      <w:pPr>
        <w:jc w:val="both"/>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0C223D" w:rsidRDefault="000C223D">
      <w:pPr>
        <w:jc w:val="both"/>
        <w:rPr>
          <w:rFonts w:ascii="Arial" w:hAnsi="Arial" w:cs="Arial"/>
          <w:i/>
          <w:iCs/>
          <w:lang w:val="sr-Cyrl-CS"/>
        </w:rPr>
      </w:pPr>
    </w:p>
    <w:p w:rsidR="000C223D" w:rsidRDefault="000C223D">
      <w:pPr>
        <w:jc w:val="both"/>
        <w:rPr>
          <w:rFonts w:ascii="Arial" w:hAnsi="Arial" w:cs="Arial"/>
          <w:i/>
          <w:iCs/>
          <w:lang w:val="sr-Cyrl-CS"/>
        </w:rPr>
      </w:pPr>
    </w:p>
    <w:p w:rsidR="00F30324" w:rsidRDefault="00F30324">
      <w:pPr>
        <w:jc w:val="both"/>
        <w:rPr>
          <w:rFonts w:ascii="Arial" w:hAnsi="Arial" w:cs="Arial"/>
          <w:i/>
          <w:iCs/>
          <w:lang w:val="sr-Cyrl-CS"/>
        </w:rPr>
      </w:pPr>
    </w:p>
    <w:p w:rsidR="001619E7" w:rsidRDefault="001619E7">
      <w:pPr>
        <w:jc w:val="both"/>
        <w:rPr>
          <w:rFonts w:ascii="Arial" w:hAnsi="Arial" w:cs="Arial"/>
          <w:i/>
          <w:iCs/>
        </w:rPr>
      </w:pPr>
    </w:p>
    <w:p w:rsidR="00952E98" w:rsidRPr="00952E98" w:rsidRDefault="00952E98">
      <w:pPr>
        <w:jc w:val="both"/>
        <w:rPr>
          <w:rFonts w:ascii="Arial" w:hAnsi="Arial" w:cs="Arial"/>
          <w:i/>
          <w:iCs/>
        </w:rPr>
      </w:pPr>
    </w:p>
    <w:p w:rsidR="00BB0D70" w:rsidRPr="00A34263" w:rsidRDefault="00BB0D70">
      <w:pPr>
        <w:jc w:val="both"/>
        <w:rPr>
          <w:rFonts w:ascii="Arial" w:hAnsi="Arial" w:cs="Arial"/>
          <w:i/>
          <w:iCs/>
          <w:lang w:val="sr-Cyrl-CS"/>
        </w:rPr>
      </w:pPr>
    </w:p>
    <w:p w:rsidR="00C90B26" w:rsidRPr="000C223D" w:rsidRDefault="001619E7" w:rsidP="00C90B26">
      <w:pPr>
        <w:shd w:val="clear" w:color="auto" w:fill="C6D9F1"/>
        <w:jc w:val="center"/>
        <w:rPr>
          <w:rFonts w:ascii="Arial" w:hAnsi="Arial" w:cs="Arial"/>
          <w:b/>
          <w:bCs/>
          <w:i/>
          <w:iCs/>
          <w:sz w:val="28"/>
          <w:szCs w:val="28"/>
          <w:lang w:val="ru-RU"/>
        </w:rPr>
      </w:pPr>
      <w:r w:rsidRPr="000C223D">
        <w:rPr>
          <w:rFonts w:ascii="Arial" w:hAnsi="Arial" w:cs="Arial"/>
          <w:b/>
          <w:bCs/>
          <w:i/>
          <w:iCs/>
          <w:sz w:val="28"/>
          <w:szCs w:val="28"/>
        </w:rPr>
        <w:lastRenderedPageBreak/>
        <w:t xml:space="preserve">III  </w:t>
      </w:r>
      <w:r w:rsidR="00C90B26" w:rsidRPr="000C223D">
        <w:rPr>
          <w:rFonts w:ascii="Arial" w:hAnsi="Arial" w:cs="Arial"/>
          <w:b/>
          <w:bCs/>
          <w:i/>
          <w:iCs/>
          <w:sz w:val="28"/>
          <w:szCs w:val="28"/>
        </w:rPr>
        <w:t xml:space="preserve">  ВРСТА, </w:t>
      </w:r>
      <w:r w:rsidR="00E70B13" w:rsidRPr="000C223D">
        <w:rPr>
          <w:rFonts w:ascii="Arial" w:hAnsi="Arial" w:cs="Arial"/>
          <w:b/>
          <w:bCs/>
          <w:i/>
          <w:iCs/>
          <w:sz w:val="28"/>
          <w:szCs w:val="28"/>
          <w:lang w:val="sr-Cyrl-CS"/>
        </w:rPr>
        <w:t xml:space="preserve">ПРЕДМЕР И ПРЕДРАЧУН, </w:t>
      </w:r>
      <w:r w:rsidR="00C90B26" w:rsidRPr="000C223D">
        <w:rPr>
          <w:rFonts w:ascii="Arial" w:hAnsi="Arial" w:cs="Arial"/>
          <w:b/>
          <w:bCs/>
          <w:i/>
          <w:iCs/>
          <w:sz w:val="28"/>
          <w:szCs w:val="28"/>
        </w:rPr>
        <w:t>ТЕХНИЧКЕ КАРАКТЕРИСТИКЕ</w:t>
      </w:r>
      <w:proofErr w:type="gramStart"/>
      <w:r w:rsidR="00C90B26" w:rsidRPr="000C223D">
        <w:rPr>
          <w:rFonts w:ascii="Arial" w:hAnsi="Arial" w:cs="Arial"/>
          <w:b/>
          <w:bCs/>
          <w:i/>
          <w:iCs/>
          <w:sz w:val="28"/>
          <w:szCs w:val="28"/>
        </w:rPr>
        <w:t>,  НАЧИН</w:t>
      </w:r>
      <w:proofErr w:type="gramEnd"/>
      <w:r w:rsidR="00C90B26" w:rsidRPr="000C223D">
        <w:rPr>
          <w:rFonts w:ascii="Arial" w:hAnsi="Arial" w:cs="Arial"/>
          <w:b/>
          <w:bCs/>
          <w:i/>
          <w:iCs/>
          <w:sz w:val="28"/>
          <w:szCs w:val="28"/>
        </w:rPr>
        <w:t xml:space="preserve"> СПРОВОЂЕЊА </w:t>
      </w:r>
      <w:r w:rsidR="00E70B13" w:rsidRPr="000C223D">
        <w:rPr>
          <w:rFonts w:ascii="Arial" w:hAnsi="Arial" w:cs="Arial"/>
          <w:b/>
          <w:bCs/>
          <w:i/>
          <w:iCs/>
          <w:sz w:val="28"/>
          <w:szCs w:val="28"/>
          <w:lang w:val="sr-Cyrl-CS"/>
        </w:rPr>
        <w:t>НАДЗОРА</w:t>
      </w:r>
      <w:r w:rsidR="00C90B26" w:rsidRPr="000C223D">
        <w:rPr>
          <w:rFonts w:ascii="Arial" w:hAnsi="Arial" w:cs="Arial"/>
          <w:b/>
          <w:bCs/>
          <w:i/>
          <w:iCs/>
          <w:sz w:val="28"/>
          <w:szCs w:val="28"/>
        </w:rPr>
        <w:t xml:space="preserve"> И ОБЕЗБЕЂИВАЊА ГАРАНЦИЈЕ КВАЛИТЕТА,, ЕВЕНТУАЛНЕ ДОДАТНЕ УСЛУГЕ И СЛ.</w:t>
      </w:r>
    </w:p>
    <w:p w:rsidR="001619E7" w:rsidRPr="000C223D" w:rsidRDefault="001619E7">
      <w:pPr>
        <w:shd w:val="clear" w:color="auto" w:fill="C6D9F1"/>
        <w:jc w:val="center"/>
        <w:rPr>
          <w:rFonts w:ascii="Arial" w:hAnsi="Arial" w:cs="Arial"/>
          <w:b/>
          <w:bCs/>
          <w:i/>
          <w:iCs/>
          <w:sz w:val="28"/>
          <w:szCs w:val="28"/>
          <w:lang w:val="ru-RU"/>
        </w:rPr>
      </w:pPr>
    </w:p>
    <w:p w:rsidR="00CD4E33" w:rsidRDefault="00CD4E33">
      <w:pPr>
        <w:rPr>
          <w:rFonts w:cs="TimesNewRomanPSMT"/>
          <w:b/>
          <w:iCs/>
          <w:sz w:val="18"/>
          <w:szCs w:val="18"/>
          <w:lang w:val="sr-Cyrl-CS"/>
        </w:rPr>
      </w:pPr>
    </w:p>
    <w:p w:rsidR="000C223D" w:rsidRDefault="000C223D" w:rsidP="00BB0D70">
      <w:pPr>
        <w:rPr>
          <w:rFonts w:ascii="Arial" w:hAnsi="Arial" w:cs="Arial"/>
          <w:bCs/>
        </w:rPr>
      </w:pPr>
    </w:p>
    <w:p w:rsidR="00B66A11" w:rsidRPr="001C6193" w:rsidRDefault="001C6193" w:rsidP="00BB0D70">
      <w:pPr>
        <w:rPr>
          <w:rFonts w:ascii="Arial" w:hAnsi="Arial" w:cs="Arial"/>
          <w:bCs/>
        </w:rPr>
      </w:pPr>
      <w:r>
        <w:rPr>
          <w:rFonts w:ascii="Arial" w:hAnsi="Arial" w:cs="Arial"/>
          <w:bCs/>
        </w:rPr>
        <w:t>Описано у обрасцу понуде.</w:t>
      </w:r>
    </w:p>
    <w:p w:rsidR="00B66A11" w:rsidRDefault="00B66A11" w:rsidP="00BB0D70">
      <w:pPr>
        <w:rPr>
          <w:rFonts w:ascii="Arial" w:hAnsi="Arial" w:cs="Arial"/>
          <w:bCs/>
          <w:lang w:val="sr-Cyrl-CS"/>
        </w:rPr>
      </w:pPr>
    </w:p>
    <w:p w:rsidR="000C223D"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0C223D" w:rsidRDefault="000C223D"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Pr="00952E98" w:rsidRDefault="00952E98" w:rsidP="00B66A11">
      <w:pPr>
        <w:rPr>
          <w:rFonts w:ascii="Arial" w:hAnsi="Arial" w:cs="Arial"/>
          <w:sz w:val="22"/>
        </w:rPr>
      </w:pPr>
    </w:p>
    <w:p w:rsidR="000C223D" w:rsidRDefault="000C223D" w:rsidP="008B3979">
      <w:pPr>
        <w:jc w:val="center"/>
        <w:rPr>
          <w:rFonts w:ascii="Arial" w:hAnsi="Arial" w:cs="Arial"/>
          <w:sz w:val="22"/>
          <w:lang w:val="sr-Cyrl-CS"/>
        </w:rPr>
      </w:pPr>
    </w:p>
    <w:p w:rsidR="00E74902" w:rsidRPr="000C223D" w:rsidRDefault="00E74902" w:rsidP="008B3979">
      <w:pPr>
        <w:jc w:val="center"/>
        <w:rPr>
          <w:rFonts w:ascii="Arial" w:hAnsi="Arial" w:cs="Arial"/>
          <w:sz w:val="22"/>
          <w:lang w:val="sr-Cyrl-CS"/>
        </w:rPr>
      </w:pPr>
    </w:p>
    <w:p w:rsidR="001619E7" w:rsidRDefault="00B3105F">
      <w:pPr>
        <w:shd w:val="clear" w:color="auto" w:fill="C6D9F1"/>
        <w:jc w:val="center"/>
        <w:rPr>
          <w:rFonts w:ascii="Arial" w:hAnsi="Arial" w:cs="Arial"/>
          <w:b/>
          <w:bCs/>
          <w:i/>
          <w:iCs/>
          <w:sz w:val="28"/>
          <w:szCs w:val="28"/>
        </w:rPr>
      </w:pPr>
      <w:r>
        <w:rPr>
          <w:rFonts w:ascii="Arial" w:hAnsi="Arial" w:cs="Arial"/>
          <w:b/>
          <w:bCs/>
          <w:i/>
          <w:iCs/>
          <w:sz w:val="28"/>
          <w:szCs w:val="28"/>
          <w:lang w:val="sr-Cyrl-CS"/>
        </w:rPr>
        <w:lastRenderedPageBreak/>
        <w:br/>
      </w:r>
      <w:r w:rsidR="005025A0">
        <w:rPr>
          <w:rFonts w:ascii="Arial" w:hAnsi="Arial" w:cs="Arial"/>
          <w:b/>
          <w:bCs/>
          <w:i/>
          <w:iCs/>
          <w:sz w:val="28"/>
          <w:szCs w:val="28"/>
          <w:lang w:val="sr-Latn-CS"/>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A07F82" w:rsidRDefault="00A07F82" w:rsidP="00E23AF9">
      <w:pPr>
        <w:autoSpaceDE w:val="0"/>
        <w:autoSpaceDN w:val="0"/>
        <w:adjustRightInd w:val="0"/>
        <w:spacing w:line="240" w:lineRule="auto"/>
        <w:jc w:val="both"/>
        <w:rPr>
          <w:rFonts w:ascii="Arial" w:eastAsia="TimesNewRomanPS-BoldMT" w:hAnsi="Arial" w:cs="Arial"/>
          <w:b/>
          <w:bCs/>
          <w:u w:val="single"/>
        </w:rPr>
      </w:pPr>
    </w:p>
    <w:p w:rsidR="00A07F82" w:rsidRDefault="00A07F82" w:rsidP="00E23AF9">
      <w:pPr>
        <w:autoSpaceDE w:val="0"/>
        <w:autoSpaceDN w:val="0"/>
        <w:adjustRightInd w:val="0"/>
        <w:spacing w:line="240" w:lineRule="auto"/>
        <w:jc w:val="both"/>
        <w:rPr>
          <w:rFonts w:ascii="Arial" w:eastAsia="TimesNewRomanPS-BoldMT" w:hAnsi="Arial" w:cs="Arial"/>
          <w:b/>
          <w:bCs/>
          <w:u w:val="single"/>
        </w:rPr>
      </w:pPr>
    </w:p>
    <w:p w:rsidR="00B042C6" w:rsidRDefault="00B042C6" w:rsidP="00B042C6">
      <w:pPr>
        <w:pStyle w:val="ListParagraph"/>
        <w:numPr>
          <w:ilvl w:val="0"/>
          <w:numId w:val="15"/>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B042C6" w:rsidRDefault="00B042C6" w:rsidP="00B042C6">
      <w:pPr>
        <w:pStyle w:val="ListParagraph"/>
        <w:jc w:val="both"/>
        <w:rPr>
          <w:rFonts w:ascii="Arial" w:hAnsi="Arial" w:cs="Arial"/>
          <w:b/>
          <w:bCs/>
          <w:i/>
          <w:iCs/>
        </w:rPr>
      </w:pPr>
    </w:p>
    <w:p w:rsidR="009768FE" w:rsidRDefault="009768FE" w:rsidP="00B042C6">
      <w:pPr>
        <w:pStyle w:val="ListParagraph"/>
        <w:jc w:val="both"/>
        <w:rPr>
          <w:rFonts w:ascii="Arial" w:hAnsi="Arial" w:cs="Arial"/>
          <w:b/>
          <w:bCs/>
          <w:iCs/>
        </w:rPr>
      </w:pPr>
      <w:r>
        <w:rPr>
          <w:rFonts w:ascii="Arial" w:hAnsi="Arial" w:cs="Arial"/>
          <w:b/>
          <w:bCs/>
          <w:iCs/>
        </w:rPr>
        <w:t>ОБАВЕЗНИ УСЛОВИ</w:t>
      </w:r>
    </w:p>
    <w:p w:rsidR="009768FE" w:rsidRPr="009768FE" w:rsidRDefault="009768FE" w:rsidP="00B042C6">
      <w:pPr>
        <w:pStyle w:val="ListParagraph"/>
        <w:jc w:val="both"/>
        <w:rPr>
          <w:rFonts w:ascii="Arial" w:hAnsi="Arial" w:cs="Arial"/>
          <w:b/>
          <w:bCs/>
          <w:iCs/>
        </w:rPr>
      </w:pPr>
    </w:p>
    <w:p w:rsidR="00F446D3" w:rsidRDefault="00F446D3" w:rsidP="00B042C6">
      <w:pPr>
        <w:pStyle w:val="ListParagraph"/>
        <w:ind w:left="1276" w:hanging="1276"/>
        <w:jc w:val="both"/>
        <w:rPr>
          <w:rFonts w:ascii="Arial" w:hAnsi="Arial" w:cs="Arial"/>
          <w:b/>
        </w:rPr>
      </w:pPr>
    </w:p>
    <w:tbl>
      <w:tblPr>
        <w:tblW w:w="996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3"/>
        <w:gridCol w:w="3985"/>
        <w:gridCol w:w="5124"/>
      </w:tblGrid>
      <w:tr w:rsidR="00930BFB" w:rsidRPr="00E220F0" w:rsidTr="00EC67A6">
        <w:trPr>
          <w:trHeight w:val="276"/>
          <w:jc w:val="center"/>
        </w:trPr>
        <w:tc>
          <w:tcPr>
            <w:tcW w:w="853" w:type="dxa"/>
            <w:vMerge w:val="restart"/>
            <w:tcBorders>
              <w:top w:val="thinThickLargeGap" w:sz="24" w:space="0" w:color="auto"/>
            </w:tcBorders>
            <w:shd w:val="clear" w:color="auto" w:fill="auto"/>
          </w:tcPr>
          <w:p w:rsidR="00930BFB" w:rsidRPr="009A10DD" w:rsidRDefault="00930BFB" w:rsidP="00EC67A6">
            <w:pPr>
              <w:spacing w:before="360" w:line="240" w:lineRule="auto"/>
              <w:jc w:val="center"/>
              <w:rPr>
                <w:rFonts w:ascii="Arial" w:hAnsi="Arial" w:cs="Arial"/>
                <w:b/>
                <w:bCs/>
                <w:color w:val="auto"/>
                <w:lang w:val="sr-Cyrl-CS"/>
              </w:rPr>
            </w:pPr>
            <w:r>
              <w:rPr>
                <w:rFonts w:ascii="Arial" w:hAnsi="Arial" w:cs="Arial"/>
                <w:b/>
                <w:bCs/>
                <w:color w:val="auto"/>
                <w:lang w:val="sr-Cyrl-CS"/>
              </w:rPr>
              <w:t>Р.бр.</w:t>
            </w:r>
          </w:p>
        </w:tc>
        <w:tc>
          <w:tcPr>
            <w:tcW w:w="3985" w:type="dxa"/>
            <w:vMerge w:val="restart"/>
            <w:tcBorders>
              <w:top w:val="thinThickLargeGap" w:sz="24" w:space="0" w:color="auto"/>
            </w:tcBorders>
            <w:shd w:val="clear" w:color="auto" w:fill="auto"/>
          </w:tcPr>
          <w:p w:rsidR="00930BFB" w:rsidRPr="009A10DD" w:rsidRDefault="00930BFB" w:rsidP="00EC67A6">
            <w:pPr>
              <w:spacing w:before="360" w:line="240" w:lineRule="auto"/>
              <w:jc w:val="center"/>
              <w:rPr>
                <w:rFonts w:ascii="Arial" w:hAnsi="Arial" w:cs="Arial"/>
                <w:b/>
                <w:bCs/>
                <w:color w:val="auto"/>
                <w:sz w:val="28"/>
                <w:szCs w:val="28"/>
                <w:lang w:val="sr-Cyrl-CS"/>
              </w:rPr>
            </w:pPr>
            <w:r w:rsidRPr="009A10DD">
              <w:rPr>
                <w:rFonts w:ascii="Arial" w:hAnsi="Arial" w:cs="Arial"/>
                <w:b/>
                <w:bCs/>
                <w:color w:val="auto"/>
                <w:sz w:val="28"/>
                <w:szCs w:val="28"/>
                <w:lang w:val="sr-Cyrl-CS"/>
              </w:rPr>
              <w:t>УСЛОВИ</w:t>
            </w:r>
          </w:p>
        </w:tc>
        <w:tc>
          <w:tcPr>
            <w:tcW w:w="5124" w:type="dxa"/>
            <w:vMerge w:val="restart"/>
            <w:tcBorders>
              <w:top w:val="thinThickLargeGap" w:sz="24" w:space="0" w:color="auto"/>
            </w:tcBorders>
            <w:shd w:val="clear" w:color="auto" w:fill="auto"/>
          </w:tcPr>
          <w:p w:rsidR="00930BFB" w:rsidRPr="009A10DD" w:rsidRDefault="00930BFB" w:rsidP="00EC67A6">
            <w:pPr>
              <w:spacing w:before="240" w:line="240" w:lineRule="auto"/>
              <w:jc w:val="center"/>
              <w:rPr>
                <w:rFonts w:ascii="Arial" w:hAnsi="Arial" w:cs="Arial"/>
                <w:b/>
                <w:bCs/>
                <w:color w:val="auto"/>
                <w:sz w:val="28"/>
                <w:szCs w:val="28"/>
                <w:lang w:val="sr-Cyrl-CS"/>
              </w:rPr>
            </w:pPr>
            <w:r w:rsidRPr="009A10DD">
              <w:rPr>
                <w:rFonts w:ascii="Arial" w:hAnsi="Arial" w:cs="Arial"/>
                <w:b/>
                <w:bCs/>
                <w:color w:val="auto"/>
                <w:sz w:val="28"/>
                <w:szCs w:val="28"/>
                <w:lang w:val="sr-Cyrl-CS"/>
              </w:rPr>
              <w:t>ДОКАЗИ</w:t>
            </w:r>
          </w:p>
        </w:tc>
      </w:tr>
      <w:tr w:rsidR="00930BFB" w:rsidRPr="00E220F0" w:rsidTr="00EC67A6">
        <w:trPr>
          <w:trHeight w:val="276"/>
          <w:jc w:val="center"/>
        </w:trPr>
        <w:tc>
          <w:tcPr>
            <w:tcW w:w="853" w:type="dxa"/>
            <w:vMerge/>
            <w:shd w:val="clear" w:color="auto" w:fill="auto"/>
          </w:tcPr>
          <w:p w:rsidR="00930BFB" w:rsidRPr="00CE3426" w:rsidRDefault="00930BFB" w:rsidP="00EC67A6">
            <w:pPr>
              <w:spacing w:line="240" w:lineRule="auto"/>
              <w:jc w:val="center"/>
              <w:rPr>
                <w:rFonts w:ascii="Arial" w:hAnsi="Arial" w:cs="Arial"/>
                <w:b/>
                <w:bCs/>
                <w:lang w:val="sr-Cyrl-CS"/>
              </w:rPr>
            </w:pPr>
          </w:p>
        </w:tc>
        <w:tc>
          <w:tcPr>
            <w:tcW w:w="3985" w:type="dxa"/>
            <w:vMerge/>
            <w:shd w:val="clear" w:color="auto" w:fill="auto"/>
          </w:tcPr>
          <w:p w:rsidR="00930BFB" w:rsidRPr="00CE3426" w:rsidRDefault="00930BFB" w:rsidP="00EC67A6">
            <w:pPr>
              <w:spacing w:line="240" w:lineRule="auto"/>
              <w:jc w:val="center"/>
              <w:rPr>
                <w:rFonts w:ascii="Arial" w:hAnsi="Arial" w:cs="Arial"/>
                <w:b/>
                <w:lang w:val="sr-Cyrl-CS"/>
              </w:rPr>
            </w:pPr>
          </w:p>
        </w:tc>
        <w:tc>
          <w:tcPr>
            <w:tcW w:w="5124" w:type="dxa"/>
            <w:vMerge/>
            <w:shd w:val="clear" w:color="auto" w:fill="auto"/>
          </w:tcPr>
          <w:p w:rsidR="00930BFB" w:rsidRPr="00CE3426" w:rsidRDefault="00930BFB" w:rsidP="00EC67A6">
            <w:pPr>
              <w:spacing w:line="240" w:lineRule="auto"/>
              <w:rPr>
                <w:rFonts w:ascii="Arial" w:hAnsi="Arial" w:cs="Arial"/>
                <w:b/>
                <w:bCs/>
                <w:lang w:val="sr-Cyrl-CS"/>
              </w:rPr>
            </w:pPr>
          </w:p>
        </w:tc>
      </w:tr>
      <w:tr w:rsidR="00930BFB" w:rsidRPr="00E220F0" w:rsidTr="00EC67A6">
        <w:trPr>
          <w:trHeight w:val="65"/>
          <w:jc w:val="center"/>
        </w:trPr>
        <w:tc>
          <w:tcPr>
            <w:tcW w:w="9962" w:type="dxa"/>
            <w:gridSpan w:val="3"/>
            <w:shd w:val="clear" w:color="auto" w:fill="auto"/>
            <w:vAlign w:val="center"/>
          </w:tcPr>
          <w:p w:rsidR="00930BFB" w:rsidRPr="00CE3426" w:rsidRDefault="00930BFB" w:rsidP="00EC67A6">
            <w:pPr>
              <w:widowControl w:val="0"/>
              <w:autoSpaceDE w:val="0"/>
              <w:autoSpaceDN w:val="0"/>
              <w:adjustRightInd w:val="0"/>
              <w:spacing w:line="240" w:lineRule="auto"/>
              <w:jc w:val="center"/>
              <w:rPr>
                <w:rFonts w:ascii="Arial" w:hAnsi="Arial" w:cs="Arial"/>
                <w:b/>
                <w:lang w:val="sr-Cyrl-CS"/>
              </w:rPr>
            </w:pPr>
            <w:r>
              <w:rPr>
                <w:rFonts w:ascii="Arial" w:hAnsi="Arial" w:cs="Arial"/>
                <w:b/>
                <w:lang w:val="sr-Cyrl-CS"/>
              </w:rPr>
              <w:t>ОБАВЕЗНИУСЛОВИ</w:t>
            </w:r>
          </w:p>
        </w:tc>
      </w:tr>
      <w:tr w:rsidR="002312B6" w:rsidRPr="00DE519D" w:rsidTr="00EC67A6">
        <w:trPr>
          <w:trHeight w:val="218"/>
          <w:jc w:val="center"/>
        </w:trPr>
        <w:tc>
          <w:tcPr>
            <w:tcW w:w="853" w:type="dxa"/>
            <w:vAlign w:val="center"/>
          </w:tcPr>
          <w:p w:rsidR="002312B6" w:rsidRPr="00CE3426" w:rsidRDefault="002312B6" w:rsidP="00EC67A6">
            <w:pPr>
              <w:spacing w:line="240" w:lineRule="auto"/>
              <w:jc w:val="center"/>
              <w:rPr>
                <w:rFonts w:ascii="Arial" w:hAnsi="Arial" w:cs="Arial"/>
                <w:b/>
                <w:bCs/>
                <w:lang w:val="sr-Cyrl-CS"/>
              </w:rPr>
            </w:pPr>
            <w:r>
              <w:rPr>
                <w:rFonts w:ascii="Arial" w:hAnsi="Arial" w:cs="Arial"/>
                <w:b/>
                <w:bCs/>
                <w:lang w:val="sr-Cyrl-CS"/>
              </w:rPr>
              <w:t>1.</w:t>
            </w:r>
          </w:p>
        </w:tc>
        <w:tc>
          <w:tcPr>
            <w:tcW w:w="3985" w:type="dxa"/>
            <w:vAlign w:val="center"/>
          </w:tcPr>
          <w:p w:rsidR="002312B6" w:rsidRPr="00CE3426" w:rsidRDefault="00A638E3" w:rsidP="00EC67A6">
            <w:pPr>
              <w:spacing w:line="240" w:lineRule="auto"/>
              <w:jc w:val="both"/>
              <w:rPr>
                <w:rFonts w:ascii="Arial" w:hAnsi="Arial" w:cs="Arial"/>
                <w:sz w:val="18"/>
                <w:szCs w:val="18"/>
                <w:lang w:val="sr-Cyrl-CS"/>
              </w:rPr>
            </w:pPr>
            <w:r>
              <w:rPr>
                <w:rFonts w:ascii="Arial" w:hAnsi="Arial" w:cs="Arial"/>
                <w:sz w:val="18"/>
                <w:szCs w:val="18"/>
                <w:lang w:val="sr-Cyrl-CS"/>
              </w:rPr>
              <w:t>Д</w:t>
            </w:r>
            <w:r w:rsidR="002312B6">
              <w:rPr>
                <w:rFonts w:ascii="Arial" w:hAnsi="Arial" w:cs="Arial"/>
                <w:sz w:val="18"/>
                <w:szCs w:val="18"/>
                <w:lang w:val="sr-Cyrl-CS"/>
              </w:rPr>
              <w:t>а</w:t>
            </w:r>
            <w:r>
              <w:rPr>
                <w:rFonts w:ascii="Arial" w:hAnsi="Arial" w:cs="Arial"/>
                <w:sz w:val="18"/>
                <w:szCs w:val="18"/>
              </w:rPr>
              <w:t xml:space="preserve"> </w:t>
            </w:r>
            <w:r w:rsidR="002312B6">
              <w:rPr>
                <w:rFonts w:ascii="Arial" w:hAnsi="Arial" w:cs="Arial"/>
                <w:sz w:val="18"/>
                <w:szCs w:val="18"/>
                <w:lang w:val="sr-Cyrl-CS"/>
              </w:rPr>
              <w:t>је</w:t>
            </w:r>
            <w:r>
              <w:rPr>
                <w:rFonts w:ascii="Arial" w:hAnsi="Arial" w:cs="Arial"/>
                <w:sz w:val="18"/>
                <w:szCs w:val="18"/>
              </w:rPr>
              <w:t xml:space="preserve"> </w:t>
            </w:r>
            <w:r w:rsidR="002312B6">
              <w:rPr>
                <w:rFonts w:ascii="Arial" w:hAnsi="Arial" w:cs="Arial"/>
                <w:sz w:val="18"/>
                <w:szCs w:val="18"/>
                <w:lang w:val="sr-Cyrl-CS"/>
              </w:rPr>
              <w:t>регистрован</w:t>
            </w:r>
            <w:r>
              <w:rPr>
                <w:rFonts w:ascii="Arial" w:hAnsi="Arial" w:cs="Arial"/>
                <w:sz w:val="18"/>
                <w:szCs w:val="18"/>
              </w:rPr>
              <w:t xml:space="preserve"> </w:t>
            </w:r>
            <w:r w:rsidR="002312B6">
              <w:rPr>
                <w:rFonts w:ascii="Arial" w:hAnsi="Arial" w:cs="Arial"/>
                <w:sz w:val="18"/>
                <w:szCs w:val="18"/>
                <w:lang w:val="sr-Cyrl-CS"/>
              </w:rPr>
              <w:t>код</w:t>
            </w:r>
            <w:r>
              <w:rPr>
                <w:rFonts w:ascii="Arial" w:hAnsi="Arial" w:cs="Arial"/>
                <w:sz w:val="18"/>
                <w:szCs w:val="18"/>
              </w:rPr>
              <w:t xml:space="preserve"> </w:t>
            </w:r>
            <w:r w:rsidR="002312B6">
              <w:rPr>
                <w:rFonts w:ascii="Arial" w:hAnsi="Arial" w:cs="Arial"/>
                <w:sz w:val="18"/>
                <w:szCs w:val="18"/>
                <w:lang w:val="sr-Cyrl-CS"/>
              </w:rPr>
              <w:t>надлежног</w:t>
            </w:r>
            <w:r>
              <w:rPr>
                <w:rFonts w:ascii="Arial" w:hAnsi="Arial" w:cs="Arial"/>
                <w:sz w:val="18"/>
                <w:szCs w:val="18"/>
              </w:rPr>
              <w:t xml:space="preserve"> </w:t>
            </w:r>
            <w:r w:rsidR="002312B6">
              <w:rPr>
                <w:rFonts w:ascii="Arial" w:hAnsi="Arial" w:cs="Arial"/>
                <w:sz w:val="18"/>
                <w:szCs w:val="18"/>
                <w:lang w:val="sr-Cyrl-CS"/>
              </w:rPr>
              <w:t>органа</w:t>
            </w:r>
            <w:r w:rsidR="002312B6" w:rsidRPr="00CE3426">
              <w:rPr>
                <w:rFonts w:ascii="Arial" w:hAnsi="Arial" w:cs="Arial"/>
                <w:sz w:val="18"/>
                <w:szCs w:val="18"/>
                <w:lang w:val="sr-Cyrl-CS"/>
              </w:rPr>
              <w:t xml:space="preserve">, </w:t>
            </w:r>
            <w:r w:rsidR="002312B6">
              <w:rPr>
                <w:rFonts w:ascii="Arial" w:hAnsi="Arial" w:cs="Arial"/>
                <w:sz w:val="18"/>
                <w:szCs w:val="18"/>
                <w:lang w:val="sr-Cyrl-CS"/>
              </w:rPr>
              <w:t>односно</w:t>
            </w:r>
            <w:r>
              <w:rPr>
                <w:rFonts w:ascii="Arial" w:hAnsi="Arial" w:cs="Arial"/>
                <w:sz w:val="18"/>
                <w:szCs w:val="18"/>
              </w:rPr>
              <w:t xml:space="preserve"> </w:t>
            </w:r>
            <w:r w:rsidR="002312B6">
              <w:rPr>
                <w:rFonts w:ascii="Arial" w:hAnsi="Arial" w:cs="Arial"/>
                <w:sz w:val="18"/>
                <w:szCs w:val="18"/>
                <w:lang w:val="sr-Cyrl-CS"/>
              </w:rPr>
              <w:t>уписан</w:t>
            </w:r>
            <w:r>
              <w:rPr>
                <w:rFonts w:ascii="Arial" w:hAnsi="Arial" w:cs="Arial"/>
                <w:sz w:val="18"/>
                <w:szCs w:val="18"/>
              </w:rPr>
              <w:t xml:space="preserve"> </w:t>
            </w:r>
            <w:r w:rsidR="002312B6">
              <w:rPr>
                <w:rFonts w:ascii="Arial" w:hAnsi="Arial" w:cs="Arial"/>
                <w:sz w:val="18"/>
                <w:szCs w:val="18"/>
                <w:lang w:val="sr-Cyrl-CS"/>
              </w:rPr>
              <w:t>у</w:t>
            </w:r>
            <w:r>
              <w:rPr>
                <w:rFonts w:ascii="Arial" w:hAnsi="Arial" w:cs="Arial"/>
                <w:sz w:val="18"/>
                <w:szCs w:val="18"/>
              </w:rPr>
              <w:t xml:space="preserve"> </w:t>
            </w:r>
            <w:r w:rsidR="002312B6">
              <w:rPr>
                <w:rFonts w:ascii="Arial" w:hAnsi="Arial" w:cs="Arial"/>
                <w:sz w:val="18"/>
                <w:szCs w:val="18"/>
                <w:lang w:val="sr-Cyrl-CS"/>
              </w:rPr>
              <w:t>одговарајући</w:t>
            </w:r>
            <w:r>
              <w:rPr>
                <w:rFonts w:ascii="Arial" w:hAnsi="Arial" w:cs="Arial"/>
                <w:sz w:val="18"/>
                <w:szCs w:val="18"/>
              </w:rPr>
              <w:t xml:space="preserve"> </w:t>
            </w:r>
            <w:r w:rsidR="002312B6">
              <w:rPr>
                <w:rFonts w:ascii="Arial" w:hAnsi="Arial" w:cs="Arial"/>
                <w:sz w:val="18"/>
                <w:szCs w:val="18"/>
                <w:lang w:val="sr-Cyrl-CS"/>
              </w:rPr>
              <w:t>регистар (чл. 75. ст. 1 тач. 1) ЗЈН) ;</w:t>
            </w:r>
          </w:p>
        </w:tc>
        <w:tc>
          <w:tcPr>
            <w:tcW w:w="5124" w:type="dxa"/>
            <w:vMerge w:val="restart"/>
            <w:vAlign w:val="center"/>
          </w:tcPr>
          <w:p w:rsidR="002312B6" w:rsidRDefault="002312B6" w:rsidP="00EC67A6">
            <w:pPr>
              <w:pStyle w:val="ListParagraph"/>
              <w:rPr>
                <w:rFonts w:ascii="Arial" w:hAnsi="Arial" w:cs="Arial"/>
                <w:i/>
                <w:sz w:val="18"/>
                <w:szCs w:val="18"/>
              </w:rPr>
            </w:pPr>
          </w:p>
          <w:p w:rsidR="002312B6" w:rsidRPr="00C548EB" w:rsidRDefault="002312B6" w:rsidP="00EC67A6">
            <w:pPr>
              <w:pStyle w:val="ListParagraph"/>
              <w:rPr>
                <w:rFonts w:ascii="Arial" w:hAnsi="Arial" w:cs="Arial"/>
                <w:i/>
                <w:sz w:val="18"/>
                <w:szCs w:val="18"/>
                <w:lang w:val="sr-Cyrl-CS"/>
              </w:rPr>
            </w:pPr>
            <w:r w:rsidRPr="00B3105F">
              <w:rPr>
                <w:rFonts w:ascii="Arial" w:hAnsi="Arial" w:cs="Arial"/>
                <w:sz w:val="18"/>
                <w:szCs w:val="18"/>
              </w:rPr>
              <w:t xml:space="preserve">Испуњеност </w:t>
            </w:r>
            <w:r w:rsidRPr="00B3105F">
              <w:rPr>
                <w:rFonts w:ascii="Arial" w:hAnsi="Arial" w:cs="Arial"/>
                <w:b/>
                <w:sz w:val="18"/>
                <w:szCs w:val="18"/>
              </w:rPr>
              <w:t xml:space="preserve">обавезних услова </w:t>
            </w:r>
            <w:r w:rsidRPr="00B3105F">
              <w:rPr>
                <w:rFonts w:ascii="Arial" w:hAnsi="Arial" w:cs="Arial"/>
                <w:sz w:val="18"/>
                <w:szCs w:val="18"/>
              </w:rPr>
              <w:t>за учешће у поступку предметне јавне набавке</w:t>
            </w:r>
            <w:r w:rsidR="00471B70">
              <w:rPr>
                <w:rFonts w:ascii="Arial" w:hAnsi="Arial" w:cs="Arial"/>
                <w:sz w:val="18"/>
                <w:szCs w:val="18"/>
                <w:lang w:val="sr-Cyrl-CS"/>
              </w:rPr>
              <w:t xml:space="preserve"> тачке 1 - 3</w:t>
            </w:r>
            <w:r w:rsidRPr="00B3105F">
              <w:rPr>
                <w:rFonts w:ascii="Arial" w:hAnsi="Arial" w:cs="Arial"/>
                <w:sz w:val="18"/>
                <w:szCs w:val="18"/>
              </w:rPr>
              <w:t xml:space="preserve">, </w:t>
            </w:r>
            <w:r w:rsidRPr="00B3105F">
              <w:rPr>
                <w:rFonts w:ascii="Arial" w:hAnsi="Arial" w:cs="Arial"/>
                <w:sz w:val="18"/>
                <w:szCs w:val="18"/>
                <w:lang w:val="sr-Cyrl-CS"/>
              </w:rPr>
              <w:t xml:space="preserve">у складу са чл. 77. став 4. Закона, </w:t>
            </w:r>
            <w:r w:rsidRPr="00B3105F">
              <w:rPr>
                <w:rFonts w:ascii="Arial" w:hAnsi="Arial" w:cs="Arial"/>
                <w:sz w:val="18"/>
                <w:szCs w:val="18"/>
              </w:rPr>
              <w:t xml:space="preserve">понуђач доказује достављањем Изјаве </w:t>
            </w:r>
            <w:r w:rsidRPr="00B3105F">
              <w:rPr>
                <w:rFonts w:ascii="Arial" w:hAnsi="Arial" w:cs="Arial"/>
                <w:color w:val="auto"/>
                <w:sz w:val="18"/>
                <w:szCs w:val="18"/>
                <w:lang w:val="sr-Cyrl-CS"/>
              </w:rPr>
              <w:t>(</w:t>
            </w:r>
            <w:r w:rsidRPr="00B3105F">
              <w:rPr>
                <w:rFonts w:ascii="Arial" w:hAnsi="Arial" w:cs="Arial"/>
                <w:i/>
                <w:color w:val="auto"/>
                <w:sz w:val="18"/>
                <w:szCs w:val="18"/>
                <w:lang w:val="sr-Cyrl-CS"/>
              </w:rPr>
              <w:t xml:space="preserve">Образац изјаве понуђача, дат је у поглављу </w:t>
            </w:r>
            <w:r>
              <w:rPr>
                <w:rFonts w:ascii="Arial" w:hAnsi="Arial" w:cs="Arial"/>
                <w:i/>
                <w:color w:val="auto"/>
                <w:sz w:val="18"/>
                <w:szCs w:val="18"/>
              </w:rPr>
              <w:t>I</w:t>
            </w:r>
            <w:r w:rsidRPr="00B3105F">
              <w:rPr>
                <w:rFonts w:ascii="Arial" w:hAnsi="Arial" w:cs="Arial"/>
                <w:i/>
                <w:color w:val="auto"/>
                <w:sz w:val="18"/>
                <w:szCs w:val="18"/>
              </w:rPr>
              <w:t>V</w:t>
            </w:r>
            <w:r w:rsidRPr="00B3105F">
              <w:rPr>
                <w:rFonts w:ascii="Arial" w:hAnsi="Arial" w:cs="Arial"/>
                <w:i/>
                <w:color w:val="auto"/>
                <w:sz w:val="18"/>
                <w:szCs w:val="18"/>
                <w:lang w:val="sr-Cyrl-CS"/>
              </w:rPr>
              <w:t>одељак 3.</w:t>
            </w:r>
            <w:r w:rsidRPr="00B3105F">
              <w:rPr>
                <w:rFonts w:ascii="Arial" w:hAnsi="Arial" w:cs="Arial"/>
                <w:color w:val="auto"/>
                <w:sz w:val="18"/>
                <w:szCs w:val="18"/>
                <w:lang w:val="sr-Cyrl-CS"/>
              </w:rPr>
              <w:t>),</w:t>
            </w:r>
            <w:proofErr w:type="gramStart"/>
            <w:r w:rsidRPr="00B3105F">
              <w:rPr>
                <w:rFonts w:ascii="Arial" w:hAnsi="Arial" w:cs="Arial"/>
                <w:sz w:val="18"/>
                <w:szCs w:val="18"/>
              </w:rPr>
              <w:t>којом</w:t>
            </w:r>
            <w:proofErr w:type="gramEnd"/>
            <w:r w:rsidRPr="00B3105F">
              <w:rPr>
                <w:rFonts w:ascii="Arial" w:hAnsi="Arial" w:cs="Arial"/>
                <w:sz w:val="18"/>
                <w:szCs w:val="18"/>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2312B6" w:rsidRDefault="002312B6" w:rsidP="00EC67A6">
            <w:pPr>
              <w:rPr>
                <w:lang w:val="sr-Cyrl-CS"/>
              </w:rPr>
            </w:pPr>
          </w:p>
          <w:p w:rsidR="002312B6" w:rsidRDefault="002312B6" w:rsidP="00EC67A6">
            <w:pPr>
              <w:rPr>
                <w:lang w:val="sr-Cyrl-CS"/>
              </w:rPr>
            </w:pPr>
          </w:p>
          <w:p w:rsidR="002312B6" w:rsidRPr="000C223D" w:rsidRDefault="002312B6" w:rsidP="00EC67A6">
            <w:pPr>
              <w:rPr>
                <w:lang w:val="sr-Cyrl-CS"/>
              </w:rPr>
            </w:pPr>
          </w:p>
        </w:tc>
      </w:tr>
      <w:tr w:rsidR="002312B6" w:rsidRPr="00E220F0" w:rsidTr="00EC67A6">
        <w:trPr>
          <w:trHeight w:val="472"/>
          <w:jc w:val="center"/>
        </w:trPr>
        <w:tc>
          <w:tcPr>
            <w:tcW w:w="853" w:type="dxa"/>
            <w:vAlign w:val="center"/>
          </w:tcPr>
          <w:p w:rsidR="002312B6" w:rsidRPr="00CE3426" w:rsidRDefault="002312B6" w:rsidP="00EC67A6">
            <w:pPr>
              <w:spacing w:line="240" w:lineRule="auto"/>
              <w:jc w:val="center"/>
              <w:rPr>
                <w:rFonts w:ascii="Arial" w:hAnsi="Arial" w:cs="Arial"/>
                <w:b/>
                <w:bCs/>
                <w:lang w:val="sr-Cyrl-CS"/>
              </w:rPr>
            </w:pPr>
            <w:r>
              <w:rPr>
                <w:rFonts w:ascii="Arial" w:hAnsi="Arial" w:cs="Arial"/>
                <w:b/>
                <w:bCs/>
                <w:lang w:val="sr-Cyrl-CS"/>
              </w:rPr>
              <w:t>2.</w:t>
            </w:r>
          </w:p>
        </w:tc>
        <w:tc>
          <w:tcPr>
            <w:tcW w:w="3985" w:type="dxa"/>
            <w:vAlign w:val="center"/>
          </w:tcPr>
          <w:p w:rsidR="002312B6" w:rsidRPr="00CE3426" w:rsidRDefault="00A638E3" w:rsidP="00EC67A6">
            <w:pPr>
              <w:tabs>
                <w:tab w:val="left" w:pos="1080"/>
              </w:tabs>
              <w:spacing w:after="120" w:line="240" w:lineRule="auto"/>
              <w:jc w:val="both"/>
              <w:rPr>
                <w:rFonts w:ascii="Arial" w:hAnsi="Arial" w:cs="Arial"/>
                <w:sz w:val="18"/>
                <w:szCs w:val="18"/>
                <w:lang w:val="sr-Latn-CS"/>
              </w:rPr>
            </w:pPr>
            <w:r>
              <w:rPr>
                <w:rFonts w:ascii="Arial" w:hAnsi="Arial" w:cs="Arial"/>
                <w:sz w:val="18"/>
                <w:szCs w:val="18"/>
                <w:lang w:val="sr-Cyrl-CS"/>
              </w:rPr>
              <w:t>Д</w:t>
            </w:r>
            <w:r w:rsidR="002312B6">
              <w:rPr>
                <w:rFonts w:ascii="Arial" w:hAnsi="Arial" w:cs="Arial"/>
                <w:sz w:val="18"/>
                <w:szCs w:val="18"/>
                <w:lang w:val="sr-Cyrl-CS"/>
              </w:rPr>
              <w:t>а</w:t>
            </w:r>
            <w:r>
              <w:rPr>
                <w:rFonts w:ascii="Arial" w:hAnsi="Arial" w:cs="Arial"/>
                <w:sz w:val="18"/>
                <w:szCs w:val="18"/>
              </w:rPr>
              <w:t xml:space="preserve"> </w:t>
            </w:r>
            <w:r w:rsidR="002312B6">
              <w:rPr>
                <w:rFonts w:ascii="Arial" w:hAnsi="Arial" w:cs="Arial"/>
                <w:sz w:val="18"/>
                <w:szCs w:val="18"/>
                <w:lang w:val="sr-Cyrl-CS"/>
              </w:rPr>
              <w:t>он</w:t>
            </w:r>
            <w:r>
              <w:rPr>
                <w:rFonts w:ascii="Arial" w:hAnsi="Arial" w:cs="Arial"/>
                <w:sz w:val="18"/>
                <w:szCs w:val="18"/>
              </w:rPr>
              <w:t xml:space="preserve"> </w:t>
            </w:r>
            <w:r w:rsidR="002312B6">
              <w:rPr>
                <w:rFonts w:ascii="Arial" w:hAnsi="Arial" w:cs="Arial"/>
                <w:sz w:val="18"/>
                <w:szCs w:val="18"/>
                <w:lang w:val="sr-Cyrl-CS"/>
              </w:rPr>
              <w:t>и</w:t>
            </w:r>
            <w:r>
              <w:rPr>
                <w:rFonts w:ascii="Arial" w:hAnsi="Arial" w:cs="Arial"/>
                <w:sz w:val="18"/>
                <w:szCs w:val="18"/>
              </w:rPr>
              <w:t xml:space="preserve"> </w:t>
            </w:r>
            <w:r w:rsidR="002312B6">
              <w:rPr>
                <w:rFonts w:ascii="Arial" w:hAnsi="Arial" w:cs="Arial"/>
                <w:sz w:val="18"/>
                <w:szCs w:val="18"/>
                <w:lang w:val="sr-Cyrl-CS"/>
              </w:rPr>
              <w:t>његов</w:t>
            </w:r>
            <w:r>
              <w:rPr>
                <w:rFonts w:ascii="Arial" w:hAnsi="Arial" w:cs="Arial"/>
                <w:sz w:val="18"/>
                <w:szCs w:val="18"/>
              </w:rPr>
              <w:t xml:space="preserve"> </w:t>
            </w:r>
            <w:r w:rsidR="002312B6">
              <w:rPr>
                <w:rFonts w:ascii="Arial" w:hAnsi="Arial" w:cs="Arial"/>
                <w:sz w:val="18"/>
                <w:szCs w:val="18"/>
                <w:lang w:val="sr-Cyrl-CS"/>
              </w:rPr>
              <w:t>законски</w:t>
            </w:r>
            <w:r>
              <w:rPr>
                <w:rFonts w:ascii="Arial" w:hAnsi="Arial" w:cs="Arial"/>
                <w:sz w:val="18"/>
                <w:szCs w:val="18"/>
              </w:rPr>
              <w:t xml:space="preserve"> </w:t>
            </w:r>
            <w:r w:rsidR="002312B6">
              <w:rPr>
                <w:rFonts w:ascii="Arial" w:hAnsi="Arial" w:cs="Arial"/>
                <w:sz w:val="18"/>
                <w:szCs w:val="18"/>
                <w:lang w:val="sr-Cyrl-CS"/>
              </w:rPr>
              <w:t>заступник</w:t>
            </w:r>
            <w:r>
              <w:rPr>
                <w:rFonts w:ascii="Arial" w:hAnsi="Arial" w:cs="Arial"/>
                <w:sz w:val="18"/>
                <w:szCs w:val="18"/>
              </w:rPr>
              <w:t xml:space="preserve"> </w:t>
            </w:r>
            <w:r w:rsidR="002312B6">
              <w:rPr>
                <w:rFonts w:ascii="Arial" w:hAnsi="Arial" w:cs="Arial"/>
                <w:sz w:val="18"/>
                <w:szCs w:val="18"/>
                <w:lang w:val="sr-Cyrl-CS"/>
              </w:rPr>
              <w:t>нису</w:t>
            </w:r>
            <w:r>
              <w:rPr>
                <w:rFonts w:ascii="Arial" w:hAnsi="Arial" w:cs="Arial"/>
                <w:sz w:val="18"/>
                <w:szCs w:val="18"/>
              </w:rPr>
              <w:t xml:space="preserve"> </w:t>
            </w:r>
            <w:r w:rsidR="002312B6">
              <w:rPr>
                <w:rFonts w:ascii="Arial" w:hAnsi="Arial" w:cs="Arial"/>
                <w:sz w:val="18"/>
                <w:szCs w:val="18"/>
                <w:lang w:val="sr-Cyrl-CS"/>
              </w:rPr>
              <w:t>осуђивани</w:t>
            </w:r>
            <w:r>
              <w:rPr>
                <w:rFonts w:ascii="Arial" w:hAnsi="Arial" w:cs="Arial"/>
                <w:sz w:val="18"/>
                <w:szCs w:val="18"/>
              </w:rPr>
              <w:t xml:space="preserve"> </w:t>
            </w:r>
            <w:r w:rsidR="002312B6">
              <w:rPr>
                <w:rFonts w:ascii="Arial" w:hAnsi="Arial" w:cs="Arial"/>
                <w:sz w:val="18"/>
                <w:szCs w:val="18"/>
                <w:lang w:val="sr-Cyrl-CS"/>
              </w:rPr>
              <w:t>за</w:t>
            </w:r>
            <w:r>
              <w:rPr>
                <w:rFonts w:ascii="Arial" w:hAnsi="Arial" w:cs="Arial"/>
                <w:sz w:val="18"/>
                <w:szCs w:val="18"/>
              </w:rPr>
              <w:t xml:space="preserve"> </w:t>
            </w:r>
            <w:r w:rsidR="002312B6">
              <w:rPr>
                <w:rFonts w:ascii="Arial" w:hAnsi="Arial" w:cs="Arial"/>
                <w:sz w:val="18"/>
                <w:szCs w:val="18"/>
                <w:lang w:val="sr-Cyrl-CS"/>
              </w:rPr>
              <w:t>неко</w:t>
            </w:r>
            <w:r>
              <w:rPr>
                <w:rFonts w:ascii="Arial" w:hAnsi="Arial" w:cs="Arial"/>
                <w:sz w:val="18"/>
                <w:szCs w:val="18"/>
              </w:rPr>
              <w:t xml:space="preserve"> </w:t>
            </w:r>
            <w:r w:rsidR="002312B6">
              <w:rPr>
                <w:rFonts w:ascii="Arial" w:hAnsi="Arial" w:cs="Arial"/>
                <w:sz w:val="18"/>
                <w:szCs w:val="18"/>
                <w:lang w:val="sr-Cyrl-CS"/>
              </w:rPr>
              <w:t>од</w:t>
            </w:r>
            <w:r>
              <w:rPr>
                <w:rFonts w:ascii="Arial" w:hAnsi="Arial" w:cs="Arial"/>
                <w:sz w:val="18"/>
                <w:szCs w:val="18"/>
              </w:rPr>
              <w:t xml:space="preserve"> </w:t>
            </w:r>
            <w:r w:rsidR="002312B6">
              <w:rPr>
                <w:rFonts w:ascii="Arial" w:hAnsi="Arial" w:cs="Arial"/>
                <w:sz w:val="18"/>
                <w:szCs w:val="18"/>
                <w:lang w:val="sr-Cyrl-CS"/>
              </w:rPr>
              <w:t>кривичних</w:t>
            </w:r>
            <w:r>
              <w:rPr>
                <w:rFonts w:ascii="Arial" w:hAnsi="Arial" w:cs="Arial"/>
                <w:sz w:val="18"/>
                <w:szCs w:val="18"/>
              </w:rPr>
              <w:t xml:space="preserve"> </w:t>
            </w:r>
            <w:r w:rsidR="002312B6">
              <w:rPr>
                <w:rFonts w:ascii="Arial" w:hAnsi="Arial" w:cs="Arial"/>
                <w:sz w:val="18"/>
                <w:szCs w:val="18"/>
                <w:lang w:val="sr-Cyrl-CS"/>
              </w:rPr>
              <w:t>дела</w:t>
            </w:r>
            <w:r>
              <w:rPr>
                <w:rFonts w:ascii="Arial" w:hAnsi="Arial" w:cs="Arial"/>
                <w:sz w:val="18"/>
                <w:szCs w:val="18"/>
              </w:rPr>
              <w:t xml:space="preserve"> </w:t>
            </w:r>
            <w:r w:rsidR="002312B6">
              <w:rPr>
                <w:rFonts w:ascii="Arial" w:hAnsi="Arial" w:cs="Arial"/>
                <w:sz w:val="18"/>
                <w:szCs w:val="18"/>
                <w:lang w:val="sr-Cyrl-CS"/>
              </w:rPr>
              <w:t>као</w:t>
            </w:r>
            <w:r>
              <w:rPr>
                <w:rFonts w:ascii="Arial" w:hAnsi="Arial" w:cs="Arial"/>
                <w:sz w:val="18"/>
                <w:szCs w:val="18"/>
              </w:rPr>
              <w:t xml:space="preserve"> </w:t>
            </w:r>
            <w:r w:rsidR="002312B6">
              <w:rPr>
                <w:rFonts w:ascii="Arial" w:hAnsi="Arial" w:cs="Arial"/>
                <w:sz w:val="18"/>
                <w:szCs w:val="18"/>
                <w:lang w:val="sr-Cyrl-CS"/>
              </w:rPr>
              <w:t>чланови</w:t>
            </w:r>
            <w:r>
              <w:rPr>
                <w:rFonts w:ascii="Arial" w:hAnsi="Arial" w:cs="Arial"/>
                <w:sz w:val="18"/>
                <w:szCs w:val="18"/>
              </w:rPr>
              <w:t xml:space="preserve"> </w:t>
            </w:r>
            <w:r w:rsidR="002312B6">
              <w:rPr>
                <w:rFonts w:ascii="Arial" w:hAnsi="Arial" w:cs="Arial"/>
                <w:sz w:val="18"/>
                <w:szCs w:val="18"/>
                <w:lang w:val="sr-Cyrl-CS"/>
              </w:rPr>
              <w:t>организоване</w:t>
            </w:r>
            <w:r>
              <w:rPr>
                <w:rFonts w:ascii="Arial" w:hAnsi="Arial" w:cs="Arial"/>
                <w:sz w:val="18"/>
                <w:szCs w:val="18"/>
              </w:rPr>
              <w:t xml:space="preserve"> </w:t>
            </w:r>
            <w:r w:rsidR="002312B6">
              <w:rPr>
                <w:rFonts w:ascii="Arial" w:hAnsi="Arial" w:cs="Arial"/>
                <w:sz w:val="18"/>
                <w:szCs w:val="18"/>
                <w:lang w:val="sr-Cyrl-CS"/>
              </w:rPr>
              <w:t>криминалне</w:t>
            </w:r>
            <w:r>
              <w:rPr>
                <w:rFonts w:ascii="Arial" w:hAnsi="Arial" w:cs="Arial"/>
                <w:sz w:val="18"/>
                <w:szCs w:val="18"/>
              </w:rPr>
              <w:t xml:space="preserve"> </w:t>
            </w:r>
            <w:r w:rsidR="002312B6">
              <w:rPr>
                <w:rFonts w:ascii="Arial" w:hAnsi="Arial" w:cs="Arial"/>
                <w:sz w:val="18"/>
                <w:szCs w:val="18"/>
                <w:lang w:val="sr-Cyrl-CS"/>
              </w:rPr>
              <w:t>групе</w:t>
            </w:r>
            <w:r w:rsidR="002312B6" w:rsidRPr="00CE3426">
              <w:rPr>
                <w:rFonts w:ascii="Arial" w:hAnsi="Arial" w:cs="Arial"/>
                <w:sz w:val="18"/>
                <w:szCs w:val="18"/>
                <w:lang w:val="sr-Cyrl-CS"/>
              </w:rPr>
              <w:t xml:space="preserve">, </w:t>
            </w:r>
            <w:r w:rsidR="002312B6">
              <w:rPr>
                <w:rFonts w:ascii="Arial" w:hAnsi="Arial" w:cs="Arial"/>
                <w:sz w:val="18"/>
                <w:szCs w:val="18"/>
                <w:lang w:val="sr-Cyrl-CS"/>
              </w:rPr>
              <w:t>да</w:t>
            </w:r>
            <w:r>
              <w:rPr>
                <w:rFonts w:ascii="Arial" w:hAnsi="Arial" w:cs="Arial"/>
                <w:sz w:val="18"/>
                <w:szCs w:val="18"/>
              </w:rPr>
              <w:t xml:space="preserve"> </w:t>
            </w:r>
            <w:r w:rsidR="002312B6">
              <w:rPr>
                <w:rFonts w:ascii="Arial" w:hAnsi="Arial" w:cs="Arial"/>
                <w:sz w:val="18"/>
                <w:szCs w:val="18"/>
                <w:lang w:val="sr-Cyrl-CS"/>
              </w:rPr>
              <w:t>нису</w:t>
            </w:r>
            <w:r>
              <w:rPr>
                <w:rFonts w:ascii="Arial" w:hAnsi="Arial" w:cs="Arial"/>
                <w:sz w:val="18"/>
                <w:szCs w:val="18"/>
              </w:rPr>
              <w:t xml:space="preserve"> </w:t>
            </w:r>
            <w:r w:rsidR="002312B6">
              <w:rPr>
                <w:rFonts w:ascii="Arial" w:hAnsi="Arial" w:cs="Arial"/>
                <w:sz w:val="18"/>
                <w:szCs w:val="18"/>
                <w:lang w:val="sr-Cyrl-CS"/>
              </w:rPr>
              <w:t>осуђивани</w:t>
            </w:r>
            <w:r>
              <w:rPr>
                <w:rFonts w:ascii="Arial" w:hAnsi="Arial" w:cs="Arial"/>
                <w:sz w:val="18"/>
                <w:szCs w:val="18"/>
              </w:rPr>
              <w:t xml:space="preserve"> </w:t>
            </w:r>
            <w:r w:rsidR="002312B6">
              <w:rPr>
                <w:rFonts w:ascii="Arial" w:hAnsi="Arial" w:cs="Arial"/>
                <w:sz w:val="18"/>
                <w:szCs w:val="18"/>
                <w:lang w:val="sr-Cyrl-CS"/>
              </w:rPr>
              <w:t>за</w:t>
            </w:r>
            <w:r>
              <w:rPr>
                <w:rFonts w:ascii="Arial" w:hAnsi="Arial" w:cs="Arial"/>
                <w:sz w:val="18"/>
                <w:szCs w:val="18"/>
              </w:rPr>
              <w:t xml:space="preserve"> </w:t>
            </w:r>
            <w:r w:rsidR="002312B6">
              <w:rPr>
                <w:rFonts w:ascii="Arial" w:hAnsi="Arial" w:cs="Arial"/>
                <w:sz w:val="18"/>
                <w:szCs w:val="18"/>
                <w:lang w:val="sr-Cyrl-CS"/>
              </w:rPr>
              <w:t>кривична</w:t>
            </w:r>
            <w:r>
              <w:rPr>
                <w:rFonts w:ascii="Arial" w:hAnsi="Arial" w:cs="Arial"/>
                <w:sz w:val="18"/>
                <w:szCs w:val="18"/>
              </w:rPr>
              <w:t xml:space="preserve"> </w:t>
            </w:r>
            <w:r w:rsidR="002312B6">
              <w:rPr>
                <w:rFonts w:ascii="Arial" w:hAnsi="Arial" w:cs="Arial"/>
                <w:sz w:val="18"/>
                <w:szCs w:val="18"/>
                <w:lang w:val="sr-Cyrl-CS"/>
              </w:rPr>
              <w:t>дела</w:t>
            </w:r>
            <w:r>
              <w:rPr>
                <w:rFonts w:ascii="Arial" w:hAnsi="Arial" w:cs="Arial"/>
                <w:sz w:val="18"/>
                <w:szCs w:val="18"/>
              </w:rPr>
              <w:t xml:space="preserve"> </w:t>
            </w:r>
            <w:r w:rsidR="002312B6">
              <w:rPr>
                <w:rFonts w:ascii="Arial" w:hAnsi="Arial" w:cs="Arial"/>
                <w:sz w:val="18"/>
                <w:szCs w:val="18"/>
                <w:lang w:val="sr-Cyrl-CS"/>
              </w:rPr>
              <w:t>против</w:t>
            </w:r>
            <w:r>
              <w:rPr>
                <w:rFonts w:ascii="Arial" w:hAnsi="Arial" w:cs="Arial"/>
                <w:sz w:val="18"/>
                <w:szCs w:val="18"/>
              </w:rPr>
              <w:t xml:space="preserve"> </w:t>
            </w:r>
            <w:r w:rsidR="002312B6">
              <w:rPr>
                <w:rFonts w:ascii="Arial" w:hAnsi="Arial" w:cs="Arial"/>
                <w:sz w:val="18"/>
                <w:szCs w:val="18"/>
                <w:lang w:val="sr-Cyrl-CS"/>
              </w:rPr>
              <w:t>привреде</w:t>
            </w:r>
            <w:r w:rsidR="002312B6" w:rsidRPr="00CE3426">
              <w:rPr>
                <w:rFonts w:ascii="Arial" w:hAnsi="Arial" w:cs="Arial"/>
                <w:sz w:val="18"/>
                <w:szCs w:val="18"/>
                <w:lang w:val="sr-Cyrl-CS"/>
              </w:rPr>
              <w:t xml:space="preserve">, </w:t>
            </w:r>
            <w:r w:rsidR="002312B6">
              <w:rPr>
                <w:rFonts w:ascii="Arial" w:hAnsi="Arial" w:cs="Arial"/>
                <w:sz w:val="18"/>
                <w:szCs w:val="18"/>
                <w:lang w:val="sr-Cyrl-CS"/>
              </w:rPr>
              <w:t>кривична</w:t>
            </w:r>
            <w:r>
              <w:rPr>
                <w:rFonts w:ascii="Arial" w:hAnsi="Arial" w:cs="Arial"/>
                <w:sz w:val="18"/>
                <w:szCs w:val="18"/>
              </w:rPr>
              <w:t xml:space="preserve"> </w:t>
            </w:r>
            <w:r w:rsidR="002312B6">
              <w:rPr>
                <w:rFonts w:ascii="Arial" w:hAnsi="Arial" w:cs="Arial"/>
                <w:sz w:val="18"/>
                <w:szCs w:val="18"/>
                <w:lang w:val="sr-Cyrl-CS"/>
              </w:rPr>
              <w:t>дела</w:t>
            </w:r>
            <w:r>
              <w:rPr>
                <w:rFonts w:ascii="Arial" w:hAnsi="Arial" w:cs="Arial"/>
                <w:sz w:val="18"/>
                <w:szCs w:val="18"/>
              </w:rPr>
              <w:t xml:space="preserve"> </w:t>
            </w:r>
            <w:r w:rsidR="002312B6">
              <w:rPr>
                <w:rFonts w:ascii="Arial" w:hAnsi="Arial" w:cs="Arial"/>
                <w:sz w:val="18"/>
                <w:szCs w:val="18"/>
                <w:lang w:val="sr-Cyrl-CS"/>
              </w:rPr>
              <w:t>против</w:t>
            </w:r>
            <w:r>
              <w:rPr>
                <w:rFonts w:ascii="Arial" w:hAnsi="Arial" w:cs="Arial"/>
                <w:sz w:val="18"/>
                <w:szCs w:val="18"/>
              </w:rPr>
              <w:t xml:space="preserve"> </w:t>
            </w:r>
            <w:r w:rsidR="002312B6">
              <w:rPr>
                <w:rFonts w:ascii="Arial" w:hAnsi="Arial" w:cs="Arial"/>
                <w:sz w:val="18"/>
                <w:szCs w:val="18"/>
                <w:lang w:val="sr-Cyrl-CS"/>
              </w:rPr>
              <w:t>животне</w:t>
            </w:r>
            <w:r>
              <w:rPr>
                <w:rFonts w:ascii="Arial" w:hAnsi="Arial" w:cs="Arial"/>
                <w:sz w:val="18"/>
                <w:szCs w:val="18"/>
              </w:rPr>
              <w:t xml:space="preserve"> </w:t>
            </w:r>
            <w:r w:rsidR="002312B6">
              <w:rPr>
                <w:rFonts w:ascii="Arial" w:hAnsi="Arial" w:cs="Arial"/>
                <w:sz w:val="18"/>
                <w:szCs w:val="18"/>
                <w:lang w:val="sr-Cyrl-CS"/>
              </w:rPr>
              <w:t>средине</w:t>
            </w:r>
            <w:r w:rsidR="002312B6" w:rsidRPr="00CE3426">
              <w:rPr>
                <w:rFonts w:ascii="Arial" w:hAnsi="Arial" w:cs="Arial"/>
                <w:sz w:val="18"/>
                <w:szCs w:val="18"/>
                <w:lang w:val="sr-Cyrl-CS"/>
              </w:rPr>
              <w:t xml:space="preserve">, </w:t>
            </w:r>
            <w:r w:rsidR="002312B6">
              <w:rPr>
                <w:rFonts w:ascii="Arial" w:hAnsi="Arial" w:cs="Arial"/>
                <w:sz w:val="18"/>
                <w:szCs w:val="18"/>
                <w:lang w:val="sr-Cyrl-CS"/>
              </w:rPr>
              <w:t>кривично</w:t>
            </w:r>
            <w:r>
              <w:rPr>
                <w:rFonts w:ascii="Arial" w:hAnsi="Arial" w:cs="Arial"/>
                <w:sz w:val="18"/>
                <w:szCs w:val="18"/>
              </w:rPr>
              <w:t xml:space="preserve"> </w:t>
            </w:r>
            <w:r w:rsidR="002312B6">
              <w:rPr>
                <w:rFonts w:ascii="Arial" w:hAnsi="Arial" w:cs="Arial"/>
                <w:sz w:val="18"/>
                <w:szCs w:val="18"/>
                <w:lang w:val="sr-Cyrl-CS"/>
              </w:rPr>
              <w:t>дело</w:t>
            </w:r>
            <w:r>
              <w:rPr>
                <w:rFonts w:ascii="Arial" w:hAnsi="Arial" w:cs="Arial"/>
                <w:sz w:val="18"/>
                <w:szCs w:val="18"/>
              </w:rPr>
              <w:t xml:space="preserve"> </w:t>
            </w:r>
            <w:r w:rsidR="002312B6">
              <w:rPr>
                <w:rFonts w:ascii="Arial" w:hAnsi="Arial" w:cs="Arial"/>
                <w:sz w:val="18"/>
                <w:szCs w:val="18"/>
                <w:lang w:val="sr-Cyrl-CS"/>
              </w:rPr>
              <w:t>примања</w:t>
            </w:r>
            <w:r>
              <w:rPr>
                <w:rFonts w:ascii="Arial" w:hAnsi="Arial" w:cs="Arial"/>
                <w:sz w:val="18"/>
                <w:szCs w:val="18"/>
              </w:rPr>
              <w:t xml:space="preserve"> </w:t>
            </w:r>
            <w:r w:rsidR="002312B6">
              <w:rPr>
                <w:rFonts w:ascii="Arial" w:hAnsi="Arial" w:cs="Arial"/>
                <w:sz w:val="18"/>
                <w:szCs w:val="18"/>
                <w:lang w:val="sr-Cyrl-CS"/>
              </w:rPr>
              <w:t>или</w:t>
            </w:r>
            <w:r>
              <w:rPr>
                <w:rFonts w:ascii="Arial" w:hAnsi="Arial" w:cs="Arial"/>
                <w:sz w:val="18"/>
                <w:szCs w:val="18"/>
              </w:rPr>
              <w:t xml:space="preserve"> </w:t>
            </w:r>
            <w:r w:rsidR="002312B6">
              <w:rPr>
                <w:rFonts w:ascii="Arial" w:hAnsi="Arial" w:cs="Arial"/>
                <w:sz w:val="18"/>
                <w:szCs w:val="18"/>
                <w:lang w:val="sr-Cyrl-CS"/>
              </w:rPr>
              <w:t>давања</w:t>
            </w:r>
            <w:r>
              <w:rPr>
                <w:rFonts w:ascii="Arial" w:hAnsi="Arial" w:cs="Arial"/>
                <w:sz w:val="18"/>
                <w:szCs w:val="18"/>
              </w:rPr>
              <w:t xml:space="preserve"> </w:t>
            </w:r>
            <w:r w:rsidR="002312B6">
              <w:rPr>
                <w:rFonts w:ascii="Arial" w:hAnsi="Arial" w:cs="Arial"/>
                <w:sz w:val="18"/>
                <w:szCs w:val="18"/>
                <w:lang w:val="sr-Cyrl-CS"/>
              </w:rPr>
              <w:t>мита</w:t>
            </w:r>
            <w:r w:rsidR="002312B6" w:rsidRPr="00CE3426">
              <w:rPr>
                <w:rFonts w:ascii="Arial" w:hAnsi="Arial" w:cs="Arial"/>
                <w:sz w:val="18"/>
                <w:szCs w:val="18"/>
                <w:lang w:val="sr-Cyrl-CS"/>
              </w:rPr>
              <w:t xml:space="preserve">, </w:t>
            </w:r>
            <w:r w:rsidR="002312B6">
              <w:rPr>
                <w:rFonts w:ascii="Arial" w:hAnsi="Arial" w:cs="Arial"/>
                <w:sz w:val="18"/>
                <w:szCs w:val="18"/>
                <w:lang w:val="sr-Cyrl-CS"/>
              </w:rPr>
              <w:t>кривично</w:t>
            </w:r>
            <w:r>
              <w:rPr>
                <w:rFonts w:ascii="Arial" w:hAnsi="Arial" w:cs="Arial"/>
                <w:sz w:val="18"/>
                <w:szCs w:val="18"/>
              </w:rPr>
              <w:t xml:space="preserve"> </w:t>
            </w:r>
            <w:r w:rsidR="002312B6">
              <w:rPr>
                <w:rFonts w:ascii="Arial" w:hAnsi="Arial" w:cs="Arial"/>
                <w:sz w:val="18"/>
                <w:szCs w:val="18"/>
                <w:lang w:val="sr-Cyrl-CS"/>
              </w:rPr>
              <w:t>дело</w:t>
            </w:r>
            <w:r>
              <w:rPr>
                <w:rFonts w:ascii="Arial" w:hAnsi="Arial" w:cs="Arial"/>
                <w:sz w:val="18"/>
                <w:szCs w:val="18"/>
              </w:rPr>
              <w:t xml:space="preserve"> </w:t>
            </w:r>
            <w:r w:rsidR="002312B6">
              <w:rPr>
                <w:rFonts w:ascii="Arial" w:hAnsi="Arial" w:cs="Arial"/>
                <w:sz w:val="18"/>
                <w:szCs w:val="18"/>
                <w:lang w:val="sr-Cyrl-CS"/>
              </w:rPr>
              <w:t>преваре регистар (чл. 75. ст. 1 тач. 2) ЗЈН) ;</w:t>
            </w:r>
          </w:p>
        </w:tc>
        <w:tc>
          <w:tcPr>
            <w:tcW w:w="5124" w:type="dxa"/>
            <w:vMerge/>
          </w:tcPr>
          <w:p w:rsidR="002312B6" w:rsidRPr="00CE3426" w:rsidRDefault="002312B6" w:rsidP="00EC67A6">
            <w:pPr>
              <w:spacing w:line="240" w:lineRule="auto"/>
              <w:jc w:val="both"/>
              <w:rPr>
                <w:rFonts w:ascii="Arial" w:hAnsi="Arial" w:cs="Arial"/>
                <w:b/>
                <w:sz w:val="18"/>
                <w:szCs w:val="18"/>
                <w:lang w:val="sr-Cyrl-CS"/>
              </w:rPr>
            </w:pPr>
          </w:p>
        </w:tc>
      </w:tr>
      <w:tr w:rsidR="002312B6" w:rsidRPr="00DE519D" w:rsidTr="00EC67A6">
        <w:trPr>
          <w:trHeight w:val="291"/>
          <w:jc w:val="center"/>
        </w:trPr>
        <w:tc>
          <w:tcPr>
            <w:tcW w:w="4838" w:type="dxa"/>
            <w:gridSpan w:val="2"/>
            <w:vAlign w:val="center"/>
          </w:tcPr>
          <w:p w:rsidR="002312B6" w:rsidRPr="00CE3426" w:rsidRDefault="002312B6" w:rsidP="00EC67A6">
            <w:pPr>
              <w:spacing w:line="240" w:lineRule="auto"/>
              <w:jc w:val="both"/>
              <w:rPr>
                <w:rFonts w:ascii="Arial" w:hAnsi="Arial" w:cs="Arial"/>
                <w:sz w:val="18"/>
                <w:szCs w:val="18"/>
                <w:lang w:val="sr-Cyrl-CS"/>
              </w:rPr>
            </w:pPr>
          </w:p>
        </w:tc>
        <w:tc>
          <w:tcPr>
            <w:tcW w:w="5124" w:type="dxa"/>
            <w:vMerge/>
            <w:vAlign w:val="center"/>
          </w:tcPr>
          <w:p w:rsidR="002312B6" w:rsidRPr="00CE3426" w:rsidRDefault="002312B6" w:rsidP="00EC67A6">
            <w:pPr>
              <w:spacing w:after="120" w:line="240" w:lineRule="auto"/>
              <w:jc w:val="both"/>
              <w:rPr>
                <w:rFonts w:ascii="Arial" w:hAnsi="Arial" w:cs="Arial"/>
                <w:b/>
                <w:sz w:val="18"/>
                <w:szCs w:val="18"/>
                <w:lang w:val="sr-Cyrl-CS"/>
              </w:rPr>
            </w:pPr>
          </w:p>
        </w:tc>
      </w:tr>
      <w:tr w:rsidR="002312B6" w:rsidRPr="00E220F0" w:rsidTr="00EC67A6">
        <w:trPr>
          <w:trHeight w:val="346"/>
          <w:jc w:val="center"/>
        </w:trPr>
        <w:tc>
          <w:tcPr>
            <w:tcW w:w="853" w:type="dxa"/>
            <w:vAlign w:val="center"/>
          </w:tcPr>
          <w:p w:rsidR="002312B6" w:rsidRPr="00CE3426" w:rsidRDefault="002312B6" w:rsidP="00EC67A6">
            <w:pPr>
              <w:spacing w:line="240" w:lineRule="auto"/>
              <w:jc w:val="center"/>
              <w:rPr>
                <w:rFonts w:ascii="Arial" w:hAnsi="Arial" w:cs="Arial"/>
                <w:b/>
                <w:bCs/>
                <w:lang w:val="sr-Cyrl-CS"/>
              </w:rPr>
            </w:pPr>
            <w:r>
              <w:rPr>
                <w:rFonts w:ascii="Arial" w:hAnsi="Arial" w:cs="Arial"/>
                <w:b/>
                <w:bCs/>
                <w:lang w:val="sr-Cyrl-CS"/>
              </w:rPr>
              <w:t>3.</w:t>
            </w:r>
          </w:p>
        </w:tc>
        <w:tc>
          <w:tcPr>
            <w:tcW w:w="3985" w:type="dxa"/>
            <w:vAlign w:val="center"/>
          </w:tcPr>
          <w:p w:rsidR="00A638E3" w:rsidRDefault="00A638E3" w:rsidP="00EC67A6">
            <w:pPr>
              <w:spacing w:line="240" w:lineRule="auto"/>
              <w:jc w:val="both"/>
              <w:rPr>
                <w:rFonts w:ascii="Arial" w:hAnsi="Arial" w:cs="Arial"/>
                <w:sz w:val="18"/>
                <w:szCs w:val="18"/>
                <w:lang w:val="sr-Latn-CS"/>
              </w:rPr>
            </w:pPr>
            <w:r>
              <w:rPr>
                <w:rFonts w:ascii="Arial" w:hAnsi="Arial" w:cs="Arial"/>
                <w:sz w:val="18"/>
                <w:szCs w:val="18"/>
                <w:lang w:val="sr-Latn-CS"/>
              </w:rPr>
              <w:t>Д</w:t>
            </w:r>
            <w:r w:rsidR="002312B6">
              <w:rPr>
                <w:rFonts w:ascii="Arial" w:hAnsi="Arial" w:cs="Arial"/>
                <w:sz w:val="18"/>
                <w:szCs w:val="18"/>
                <w:lang w:val="sr-Latn-CS"/>
              </w:rPr>
              <w:t>а</w:t>
            </w:r>
            <w:r>
              <w:rPr>
                <w:rFonts w:ascii="Arial" w:hAnsi="Arial" w:cs="Arial"/>
                <w:sz w:val="18"/>
                <w:szCs w:val="18"/>
                <w:lang w:val="sr-Latn-CS"/>
              </w:rPr>
              <w:t xml:space="preserve"> </w:t>
            </w:r>
            <w:r w:rsidR="002312B6">
              <w:rPr>
                <w:rFonts w:ascii="Arial" w:hAnsi="Arial" w:cs="Arial"/>
                <w:sz w:val="18"/>
                <w:szCs w:val="18"/>
                <w:lang w:val="sr-Latn-CS"/>
              </w:rPr>
              <w:t>је</w:t>
            </w:r>
            <w:r>
              <w:rPr>
                <w:rFonts w:ascii="Arial" w:hAnsi="Arial" w:cs="Arial"/>
                <w:sz w:val="18"/>
                <w:szCs w:val="18"/>
                <w:lang w:val="sr-Latn-CS"/>
              </w:rPr>
              <w:t xml:space="preserve"> </w:t>
            </w:r>
            <w:r w:rsidR="002312B6">
              <w:rPr>
                <w:rFonts w:ascii="Arial" w:hAnsi="Arial" w:cs="Arial"/>
                <w:sz w:val="18"/>
                <w:szCs w:val="18"/>
                <w:lang w:val="sr-Latn-CS"/>
              </w:rPr>
              <w:t>измирио</w:t>
            </w:r>
            <w:r>
              <w:rPr>
                <w:rFonts w:ascii="Arial" w:hAnsi="Arial" w:cs="Arial"/>
                <w:sz w:val="18"/>
                <w:szCs w:val="18"/>
                <w:lang w:val="sr-Latn-CS"/>
              </w:rPr>
              <w:t xml:space="preserve"> </w:t>
            </w:r>
            <w:r w:rsidR="002312B6">
              <w:rPr>
                <w:rFonts w:ascii="Arial" w:hAnsi="Arial" w:cs="Arial"/>
                <w:sz w:val="18"/>
                <w:szCs w:val="18"/>
                <w:lang w:val="sr-Latn-CS"/>
              </w:rPr>
              <w:t>доспеле</w:t>
            </w:r>
            <w:r>
              <w:rPr>
                <w:rFonts w:ascii="Arial" w:hAnsi="Arial" w:cs="Arial"/>
                <w:sz w:val="18"/>
                <w:szCs w:val="18"/>
                <w:lang w:val="sr-Latn-CS"/>
              </w:rPr>
              <w:t xml:space="preserve"> </w:t>
            </w:r>
            <w:r w:rsidR="002312B6">
              <w:rPr>
                <w:rFonts w:ascii="Arial" w:hAnsi="Arial" w:cs="Arial"/>
                <w:sz w:val="18"/>
                <w:szCs w:val="18"/>
                <w:lang w:val="sr-Latn-CS"/>
              </w:rPr>
              <w:t>порезе</w:t>
            </w:r>
            <w:r w:rsidR="002312B6" w:rsidRPr="00CE3426">
              <w:rPr>
                <w:rFonts w:ascii="Arial" w:hAnsi="Arial" w:cs="Arial"/>
                <w:sz w:val="18"/>
                <w:szCs w:val="18"/>
                <w:lang w:val="sr-Latn-CS"/>
              </w:rPr>
              <w:t xml:space="preserve">, </w:t>
            </w:r>
            <w:r w:rsidR="002312B6">
              <w:rPr>
                <w:rFonts w:ascii="Arial" w:hAnsi="Arial" w:cs="Arial"/>
                <w:sz w:val="18"/>
                <w:szCs w:val="18"/>
                <w:lang w:val="sr-Latn-CS"/>
              </w:rPr>
              <w:t>доприносе</w:t>
            </w:r>
            <w:r>
              <w:rPr>
                <w:rFonts w:ascii="Arial" w:hAnsi="Arial" w:cs="Arial"/>
                <w:sz w:val="18"/>
                <w:szCs w:val="18"/>
                <w:lang w:val="sr-Latn-CS"/>
              </w:rPr>
              <w:t xml:space="preserve"> </w:t>
            </w:r>
            <w:r w:rsidR="002312B6">
              <w:rPr>
                <w:rFonts w:ascii="Arial" w:hAnsi="Arial" w:cs="Arial"/>
                <w:sz w:val="18"/>
                <w:szCs w:val="18"/>
                <w:lang w:val="sr-Latn-CS"/>
              </w:rPr>
              <w:t>и</w:t>
            </w:r>
            <w:r>
              <w:rPr>
                <w:rFonts w:ascii="Arial" w:hAnsi="Arial" w:cs="Arial"/>
                <w:sz w:val="18"/>
                <w:szCs w:val="18"/>
                <w:lang w:val="sr-Latn-CS"/>
              </w:rPr>
              <w:t xml:space="preserve"> </w:t>
            </w:r>
            <w:r w:rsidR="002312B6">
              <w:rPr>
                <w:rFonts w:ascii="Arial" w:hAnsi="Arial" w:cs="Arial"/>
                <w:sz w:val="18"/>
                <w:szCs w:val="18"/>
                <w:lang w:val="sr-Latn-CS"/>
              </w:rPr>
              <w:t>друге</w:t>
            </w:r>
            <w:r>
              <w:rPr>
                <w:rFonts w:ascii="Arial" w:hAnsi="Arial" w:cs="Arial"/>
                <w:sz w:val="18"/>
                <w:szCs w:val="18"/>
                <w:lang w:val="sr-Latn-CS"/>
              </w:rPr>
              <w:t xml:space="preserve"> </w:t>
            </w:r>
            <w:r w:rsidR="002312B6">
              <w:rPr>
                <w:rFonts w:ascii="Arial" w:hAnsi="Arial" w:cs="Arial"/>
                <w:sz w:val="18"/>
                <w:szCs w:val="18"/>
                <w:lang w:val="sr-Latn-CS"/>
              </w:rPr>
              <w:t>јавне</w:t>
            </w:r>
            <w:r>
              <w:rPr>
                <w:rFonts w:ascii="Arial" w:hAnsi="Arial" w:cs="Arial"/>
                <w:sz w:val="18"/>
                <w:szCs w:val="18"/>
                <w:lang w:val="sr-Latn-CS"/>
              </w:rPr>
              <w:t xml:space="preserve"> </w:t>
            </w:r>
            <w:r w:rsidR="002312B6">
              <w:rPr>
                <w:rFonts w:ascii="Arial" w:hAnsi="Arial" w:cs="Arial"/>
                <w:sz w:val="18"/>
                <w:szCs w:val="18"/>
                <w:lang w:val="sr-Latn-CS"/>
              </w:rPr>
              <w:t>дажбине</w:t>
            </w:r>
            <w:r>
              <w:rPr>
                <w:rFonts w:ascii="Arial" w:hAnsi="Arial" w:cs="Arial"/>
                <w:sz w:val="18"/>
                <w:szCs w:val="18"/>
                <w:lang w:val="sr-Latn-CS"/>
              </w:rPr>
              <w:t xml:space="preserve"> </w:t>
            </w:r>
            <w:r w:rsidR="002312B6">
              <w:rPr>
                <w:rFonts w:ascii="Arial" w:hAnsi="Arial" w:cs="Arial"/>
                <w:sz w:val="18"/>
                <w:szCs w:val="18"/>
                <w:lang w:val="sr-Latn-CS"/>
              </w:rPr>
              <w:t>у</w:t>
            </w:r>
            <w:r>
              <w:rPr>
                <w:rFonts w:ascii="Arial" w:hAnsi="Arial" w:cs="Arial"/>
                <w:sz w:val="18"/>
                <w:szCs w:val="18"/>
                <w:lang w:val="sr-Latn-CS"/>
              </w:rPr>
              <w:t xml:space="preserve"> </w:t>
            </w:r>
            <w:r w:rsidR="002312B6">
              <w:rPr>
                <w:rFonts w:ascii="Arial" w:hAnsi="Arial" w:cs="Arial"/>
                <w:sz w:val="18"/>
                <w:szCs w:val="18"/>
                <w:lang w:val="sr-Latn-CS"/>
              </w:rPr>
              <w:t>складу</w:t>
            </w:r>
            <w:r>
              <w:rPr>
                <w:rFonts w:ascii="Arial" w:hAnsi="Arial" w:cs="Arial"/>
                <w:sz w:val="18"/>
                <w:szCs w:val="18"/>
                <w:lang w:val="sr-Latn-CS"/>
              </w:rPr>
              <w:t xml:space="preserve"> </w:t>
            </w:r>
            <w:r w:rsidR="002312B6">
              <w:rPr>
                <w:rFonts w:ascii="Arial" w:hAnsi="Arial" w:cs="Arial"/>
                <w:sz w:val="18"/>
                <w:szCs w:val="18"/>
                <w:lang w:val="sr-Latn-CS"/>
              </w:rPr>
              <w:t>са</w:t>
            </w:r>
            <w:r>
              <w:rPr>
                <w:rFonts w:ascii="Arial" w:hAnsi="Arial" w:cs="Arial"/>
                <w:sz w:val="18"/>
                <w:szCs w:val="18"/>
                <w:lang w:val="sr-Latn-CS"/>
              </w:rPr>
              <w:t xml:space="preserve"> </w:t>
            </w:r>
            <w:r w:rsidR="002312B6">
              <w:rPr>
                <w:rFonts w:ascii="Arial" w:hAnsi="Arial" w:cs="Arial"/>
                <w:sz w:val="18"/>
                <w:szCs w:val="18"/>
                <w:lang w:val="sr-Latn-CS"/>
              </w:rPr>
              <w:t>прописима</w:t>
            </w:r>
            <w:r>
              <w:rPr>
                <w:rFonts w:ascii="Arial" w:hAnsi="Arial" w:cs="Arial"/>
                <w:sz w:val="18"/>
                <w:szCs w:val="18"/>
                <w:lang w:val="sr-Latn-CS"/>
              </w:rPr>
              <w:t xml:space="preserve"> </w:t>
            </w:r>
            <w:r w:rsidR="002312B6">
              <w:rPr>
                <w:rFonts w:ascii="Arial" w:hAnsi="Arial" w:cs="Arial"/>
                <w:sz w:val="18"/>
                <w:szCs w:val="18"/>
                <w:lang w:val="sr-Latn-CS"/>
              </w:rPr>
              <w:t>Републике</w:t>
            </w:r>
            <w:r>
              <w:rPr>
                <w:rFonts w:ascii="Arial" w:hAnsi="Arial" w:cs="Arial"/>
                <w:sz w:val="18"/>
                <w:szCs w:val="18"/>
                <w:lang w:val="sr-Latn-CS"/>
              </w:rPr>
              <w:t xml:space="preserve"> </w:t>
            </w:r>
            <w:r w:rsidR="002312B6">
              <w:rPr>
                <w:rFonts w:ascii="Arial" w:hAnsi="Arial" w:cs="Arial"/>
                <w:sz w:val="18"/>
                <w:szCs w:val="18"/>
                <w:lang w:val="sr-Latn-CS"/>
              </w:rPr>
              <w:t>Србије</w:t>
            </w:r>
            <w:r>
              <w:rPr>
                <w:rFonts w:ascii="Arial" w:hAnsi="Arial" w:cs="Arial"/>
                <w:sz w:val="18"/>
                <w:szCs w:val="18"/>
                <w:lang w:val="sr-Latn-CS"/>
              </w:rPr>
              <w:t xml:space="preserve"> </w:t>
            </w:r>
            <w:r w:rsidR="002312B6">
              <w:rPr>
                <w:rFonts w:ascii="Arial" w:hAnsi="Arial" w:cs="Arial"/>
                <w:sz w:val="18"/>
                <w:szCs w:val="18"/>
                <w:lang w:val="sr-Latn-CS"/>
              </w:rPr>
              <w:t>или</w:t>
            </w:r>
            <w:r>
              <w:rPr>
                <w:rFonts w:ascii="Arial" w:hAnsi="Arial" w:cs="Arial"/>
                <w:sz w:val="18"/>
                <w:szCs w:val="18"/>
                <w:lang w:val="sr-Latn-CS"/>
              </w:rPr>
              <w:t xml:space="preserve"> </w:t>
            </w:r>
            <w:r w:rsidR="002312B6">
              <w:rPr>
                <w:rFonts w:ascii="Arial" w:hAnsi="Arial" w:cs="Arial"/>
                <w:sz w:val="18"/>
                <w:szCs w:val="18"/>
                <w:lang w:val="sr-Latn-CS"/>
              </w:rPr>
              <w:t>стране</w:t>
            </w:r>
            <w:r>
              <w:rPr>
                <w:rFonts w:ascii="Arial" w:hAnsi="Arial" w:cs="Arial"/>
                <w:sz w:val="18"/>
                <w:szCs w:val="18"/>
                <w:lang w:val="sr-Latn-CS"/>
              </w:rPr>
              <w:t xml:space="preserve"> </w:t>
            </w:r>
            <w:r w:rsidR="002312B6">
              <w:rPr>
                <w:rFonts w:ascii="Arial" w:hAnsi="Arial" w:cs="Arial"/>
                <w:sz w:val="18"/>
                <w:szCs w:val="18"/>
                <w:lang w:val="sr-Latn-CS"/>
              </w:rPr>
              <w:t>државе</w:t>
            </w:r>
            <w:r>
              <w:rPr>
                <w:rFonts w:ascii="Arial" w:hAnsi="Arial" w:cs="Arial"/>
                <w:sz w:val="18"/>
                <w:szCs w:val="18"/>
                <w:lang w:val="sr-Latn-CS"/>
              </w:rPr>
              <w:t xml:space="preserve"> </w:t>
            </w:r>
            <w:r w:rsidR="002312B6">
              <w:rPr>
                <w:rFonts w:ascii="Arial" w:hAnsi="Arial" w:cs="Arial"/>
                <w:sz w:val="18"/>
                <w:szCs w:val="18"/>
                <w:lang w:val="sr-Latn-CS"/>
              </w:rPr>
              <w:t>када</w:t>
            </w:r>
            <w:r>
              <w:rPr>
                <w:rFonts w:ascii="Arial" w:hAnsi="Arial" w:cs="Arial"/>
                <w:sz w:val="18"/>
                <w:szCs w:val="18"/>
                <w:lang w:val="sr-Latn-CS"/>
              </w:rPr>
              <w:t xml:space="preserve"> </w:t>
            </w:r>
            <w:r w:rsidR="002312B6">
              <w:rPr>
                <w:rFonts w:ascii="Arial" w:hAnsi="Arial" w:cs="Arial"/>
                <w:sz w:val="18"/>
                <w:szCs w:val="18"/>
                <w:lang w:val="sr-Latn-CS"/>
              </w:rPr>
              <w:t>има</w:t>
            </w:r>
            <w:r>
              <w:rPr>
                <w:rFonts w:ascii="Arial" w:hAnsi="Arial" w:cs="Arial"/>
                <w:sz w:val="18"/>
                <w:szCs w:val="18"/>
                <w:lang w:val="sr-Latn-CS"/>
              </w:rPr>
              <w:t xml:space="preserve"> </w:t>
            </w:r>
            <w:r w:rsidR="002312B6">
              <w:rPr>
                <w:rFonts w:ascii="Arial" w:hAnsi="Arial" w:cs="Arial"/>
                <w:sz w:val="18"/>
                <w:szCs w:val="18"/>
                <w:lang w:val="sr-Latn-CS"/>
              </w:rPr>
              <w:t>седиште</w:t>
            </w:r>
            <w:r>
              <w:rPr>
                <w:rFonts w:ascii="Arial" w:hAnsi="Arial" w:cs="Arial"/>
                <w:sz w:val="18"/>
                <w:szCs w:val="18"/>
                <w:lang w:val="sr-Latn-CS"/>
              </w:rPr>
              <w:t xml:space="preserve"> </w:t>
            </w:r>
            <w:r w:rsidR="002312B6">
              <w:rPr>
                <w:rFonts w:ascii="Arial" w:hAnsi="Arial" w:cs="Arial"/>
                <w:sz w:val="18"/>
                <w:szCs w:val="18"/>
                <w:lang w:val="sr-Latn-CS"/>
              </w:rPr>
              <w:t>на</w:t>
            </w:r>
            <w:r>
              <w:rPr>
                <w:rFonts w:ascii="Arial" w:hAnsi="Arial" w:cs="Arial"/>
                <w:sz w:val="18"/>
                <w:szCs w:val="18"/>
                <w:lang w:val="sr-Latn-CS"/>
              </w:rPr>
              <w:t xml:space="preserve"> </w:t>
            </w:r>
            <w:r w:rsidR="002312B6">
              <w:rPr>
                <w:rFonts w:ascii="Arial" w:hAnsi="Arial" w:cs="Arial"/>
                <w:sz w:val="18"/>
                <w:szCs w:val="18"/>
                <w:lang w:val="sr-Latn-CS"/>
              </w:rPr>
              <w:t>њеној</w:t>
            </w:r>
          </w:p>
          <w:p w:rsidR="002312B6" w:rsidRPr="00930BFB" w:rsidRDefault="002312B6" w:rsidP="00EC67A6">
            <w:pPr>
              <w:spacing w:line="240" w:lineRule="auto"/>
              <w:jc w:val="both"/>
              <w:rPr>
                <w:rFonts w:ascii="Arial" w:hAnsi="Arial" w:cs="Arial"/>
                <w:sz w:val="18"/>
                <w:szCs w:val="18"/>
                <w:lang w:val="sr-Cyrl-BA"/>
              </w:rPr>
            </w:pPr>
            <w:r>
              <w:rPr>
                <w:rFonts w:ascii="Arial" w:hAnsi="Arial" w:cs="Arial"/>
                <w:sz w:val="18"/>
                <w:szCs w:val="18"/>
                <w:lang w:val="sr-Latn-CS"/>
              </w:rPr>
              <w:t>територији</w:t>
            </w:r>
          </w:p>
          <w:p w:rsidR="002312B6" w:rsidRPr="00CE3426" w:rsidRDefault="002312B6" w:rsidP="00EC67A6">
            <w:pPr>
              <w:spacing w:line="240" w:lineRule="auto"/>
              <w:rPr>
                <w:rFonts w:ascii="Arial" w:hAnsi="Arial" w:cs="Arial"/>
                <w:sz w:val="18"/>
                <w:szCs w:val="18"/>
                <w:lang w:val="sr-Cyrl-CS"/>
              </w:rPr>
            </w:pPr>
          </w:p>
        </w:tc>
        <w:tc>
          <w:tcPr>
            <w:tcW w:w="5124" w:type="dxa"/>
            <w:vMerge/>
            <w:vAlign w:val="center"/>
          </w:tcPr>
          <w:p w:rsidR="002312B6" w:rsidRPr="00CE3426" w:rsidRDefault="002312B6" w:rsidP="00EC67A6">
            <w:pPr>
              <w:spacing w:line="240" w:lineRule="auto"/>
              <w:jc w:val="both"/>
              <w:rPr>
                <w:rFonts w:ascii="Arial" w:hAnsi="Arial" w:cs="Arial"/>
                <w:b/>
                <w:sz w:val="18"/>
                <w:szCs w:val="18"/>
                <w:lang w:val="sr-Cyrl-CS"/>
              </w:rPr>
            </w:pPr>
          </w:p>
        </w:tc>
      </w:tr>
      <w:tr w:rsidR="00471B70" w:rsidRPr="00E220F0" w:rsidTr="00471B70">
        <w:trPr>
          <w:trHeight w:val="346"/>
          <w:jc w:val="center"/>
        </w:trPr>
        <w:tc>
          <w:tcPr>
            <w:tcW w:w="4838" w:type="dxa"/>
            <w:gridSpan w:val="2"/>
            <w:vAlign w:val="center"/>
          </w:tcPr>
          <w:p w:rsidR="00471B70" w:rsidRPr="00A07F82" w:rsidRDefault="00471B70" w:rsidP="00EC67A6">
            <w:pPr>
              <w:spacing w:line="240" w:lineRule="auto"/>
              <w:jc w:val="both"/>
              <w:rPr>
                <w:rFonts w:ascii="Arial" w:hAnsi="Arial" w:cs="Arial"/>
                <w:b/>
                <w:sz w:val="18"/>
                <w:szCs w:val="18"/>
              </w:rPr>
            </w:pPr>
          </w:p>
        </w:tc>
        <w:tc>
          <w:tcPr>
            <w:tcW w:w="5124" w:type="dxa"/>
            <w:vMerge/>
            <w:vAlign w:val="center"/>
          </w:tcPr>
          <w:p w:rsidR="00471B70" w:rsidRPr="00F83051" w:rsidRDefault="00471B70" w:rsidP="00EC67A6">
            <w:pPr>
              <w:spacing w:line="240" w:lineRule="auto"/>
              <w:jc w:val="both"/>
              <w:rPr>
                <w:rFonts w:ascii="Arial" w:hAnsi="Arial" w:cs="Arial"/>
                <w:sz w:val="18"/>
                <w:szCs w:val="18"/>
                <w:lang w:val="sr-Cyrl-CS"/>
              </w:rPr>
            </w:pPr>
          </w:p>
        </w:tc>
      </w:tr>
      <w:tr w:rsidR="00EC67A6" w:rsidRPr="00E220F0" w:rsidTr="00EC67A6">
        <w:trPr>
          <w:trHeight w:val="346"/>
          <w:jc w:val="center"/>
        </w:trPr>
        <w:tc>
          <w:tcPr>
            <w:tcW w:w="9962" w:type="dxa"/>
            <w:gridSpan w:val="3"/>
            <w:vAlign w:val="center"/>
          </w:tcPr>
          <w:p w:rsidR="00EC67A6" w:rsidRPr="00F83051" w:rsidRDefault="00EC67A6" w:rsidP="00EC67A6">
            <w:pPr>
              <w:spacing w:line="240" w:lineRule="auto"/>
              <w:jc w:val="both"/>
              <w:rPr>
                <w:rFonts w:ascii="Arial" w:hAnsi="Arial" w:cs="Arial"/>
                <w:sz w:val="18"/>
                <w:szCs w:val="18"/>
                <w:lang w:val="sr-Cyrl-CS"/>
              </w:rPr>
            </w:pPr>
          </w:p>
        </w:tc>
      </w:tr>
    </w:tbl>
    <w:p w:rsidR="00471B70" w:rsidRPr="003F39EB" w:rsidRDefault="00471B70" w:rsidP="003F39EB">
      <w:pPr>
        <w:jc w:val="both"/>
        <w:rPr>
          <w:rFonts w:ascii="Arial" w:hAnsi="Arial" w:cs="Arial"/>
          <w:b/>
        </w:rPr>
      </w:pPr>
    </w:p>
    <w:p w:rsidR="00F446D3" w:rsidRDefault="00F446D3" w:rsidP="00B042C6">
      <w:pPr>
        <w:pStyle w:val="ListParagraph"/>
        <w:ind w:left="1276" w:hanging="1276"/>
        <w:jc w:val="both"/>
        <w:rPr>
          <w:rFonts w:ascii="Arial" w:hAnsi="Arial" w:cs="Arial"/>
          <w:b/>
        </w:rPr>
      </w:pPr>
    </w:p>
    <w:p w:rsidR="00B042C6" w:rsidRDefault="009768FE" w:rsidP="00B042C6">
      <w:pPr>
        <w:pStyle w:val="ListParagraph"/>
        <w:ind w:left="1276" w:hanging="1276"/>
        <w:jc w:val="both"/>
        <w:rPr>
          <w:rFonts w:ascii="Arial" w:hAnsi="Arial" w:cs="Arial"/>
          <w:b/>
          <w:lang w:val="sr-Cyrl-CS"/>
        </w:rPr>
      </w:pPr>
      <w:r>
        <w:rPr>
          <w:rFonts w:ascii="Arial" w:hAnsi="Arial" w:cs="Arial"/>
          <w:b/>
          <w:lang w:val="sr-Cyrl-CS"/>
        </w:rPr>
        <w:t>ДОДАТНИ УСЛОВИ</w:t>
      </w:r>
    </w:p>
    <w:p w:rsidR="009768FE" w:rsidRDefault="009768FE" w:rsidP="00B042C6">
      <w:pPr>
        <w:pStyle w:val="ListParagraph"/>
        <w:ind w:left="1276" w:hanging="1276"/>
        <w:jc w:val="both"/>
        <w:rPr>
          <w:rFonts w:ascii="Arial" w:hAnsi="Arial" w:cs="Arial"/>
          <w:b/>
          <w:lang w:val="sr-Cyrl-CS"/>
        </w:rPr>
      </w:pPr>
    </w:p>
    <w:p w:rsidR="009768FE" w:rsidRDefault="009768FE" w:rsidP="009768FE">
      <w:pPr>
        <w:jc w:val="both"/>
        <w:rPr>
          <w:rFonts w:ascii="Arial" w:hAnsi="Arial" w:cs="Arial"/>
        </w:rPr>
      </w:pPr>
      <w:r w:rsidRPr="00492D8F">
        <w:rPr>
          <w:rFonts w:ascii="Arial" w:hAnsi="Arial" w:cs="Arial"/>
          <w:b/>
        </w:rPr>
        <w:t>Додатни услови:</w:t>
      </w:r>
    </w:p>
    <w:p w:rsidR="00F446D3" w:rsidRDefault="00F446D3" w:rsidP="009768FE">
      <w:pPr>
        <w:jc w:val="both"/>
        <w:rPr>
          <w:rFonts w:ascii="Arial" w:hAnsi="Arial" w:cs="Arial"/>
        </w:rPr>
      </w:pPr>
    </w:p>
    <w:p w:rsidR="00F446D3" w:rsidRDefault="00F446D3" w:rsidP="009768FE">
      <w:pPr>
        <w:jc w:val="both"/>
        <w:rPr>
          <w:rFonts w:ascii="Arial" w:hAnsi="Arial" w:cs="Arial"/>
          <w:b/>
        </w:rPr>
      </w:pPr>
    </w:p>
    <w:p w:rsidR="00B730C1" w:rsidRPr="00F446D3" w:rsidRDefault="00B730C1" w:rsidP="009768FE">
      <w:pPr>
        <w:jc w:val="both"/>
        <w:rPr>
          <w:rFonts w:ascii="Arial" w:hAnsi="Arial" w:cs="Arial"/>
          <w:b/>
        </w:rPr>
      </w:pPr>
    </w:p>
    <w:p w:rsidR="009768FE" w:rsidRPr="00B730C1" w:rsidRDefault="009768FE" w:rsidP="009768FE">
      <w:pPr>
        <w:jc w:val="both"/>
        <w:rPr>
          <w:rFonts w:ascii="Arial" w:hAnsi="Arial" w:cs="Arial"/>
          <w:b/>
        </w:rPr>
      </w:pPr>
      <w:r w:rsidRPr="00492D8F">
        <w:rPr>
          <w:rFonts w:ascii="Arial" w:hAnsi="Arial" w:cs="Arial"/>
        </w:rPr>
        <w:t>Понуђач мора бити овлашћен сервисер од стране произвођача електромотора „</w:t>
      </w:r>
      <w:r w:rsidRPr="00B730C1">
        <w:rPr>
          <w:rFonts w:ascii="Arial" w:hAnsi="Arial" w:cs="Arial"/>
          <w:b/>
        </w:rPr>
        <w:t>Franklin Electric</w:t>
      </w:r>
      <w:r w:rsidRPr="00492D8F">
        <w:rPr>
          <w:rFonts w:ascii="Arial" w:hAnsi="Arial" w:cs="Arial"/>
        </w:rPr>
        <w:t>“.</w:t>
      </w:r>
    </w:p>
    <w:p w:rsidR="00F446D3" w:rsidRDefault="00F446D3" w:rsidP="009768FE">
      <w:pPr>
        <w:jc w:val="both"/>
        <w:rPr>
          <w:rFonts w:ascii="Arial" w:hAnsi="Arial" w:cs="Arial"/>
        </w:rPr>
      </w:pPr>
    </w:p>
    <w:p w:rsidR="009768FE" w:rsidRPr="009768FE" w:rsidRDefault="009768FE" w:rsidP="009768FE">
      <w:pPr>
        <w:jc w:val="both"/>
        <w:rPr>
          <w:rFonts w:ascii="Arial" w:hAnsi="Arial" w:cs="Arial"/>
        </w:rPr>
      </w:pPr>
    </w:p>
    <w:p w:rsidR="00952E98" w:rsidRDefault="009768FE" w:rsidP="009768FE">
      <w:pPr>
        <w:jc w:val="both"/>
        <w:rPr>
          <w:rFonts w:ascii="Arial" w:hAnsi="Arial" w:cs="Arial"/>
        </w:rPr>
      </w:pPr>
      <w:r w:rsidRPr="00492D8F">
        <w:rPr>
          <w:rFonts w:ascii="Arial" w:hAnsi="Arial" w:cs="Arial"/>
        </w:rPr>
        <w:t>Доказ: Потврда произвођача о овлашћеном сервису.</w:t>
      </w:r>
    </w:p>
    <w:p w:rsidR="00B730C1" w:rsidRDefault="00B730C1" w:rsidP="009768FE">
      <w:pPr>
        <w:jc w:val="both"/>
        <w:rPr>
          <w:rFonts w:ascii="Arial" w:hAnsi="Arial" w:cs="Arial"/>
        </w:rPr>
      </w:pPr>
    </w:p>
    <w:p w:rsidR="00B042C6" w:rsidRPr="00ED3602" w:rsidRDefault="00B042C6" w:rsidP="00ED3602">
      <w:pPr>
        <w:jc w:val="both"/>
        <w:rPr>
          <w:rFonts w:ascii="Arial" w:hAnsi="Arial" w:cs="Arial"/>
          <w:bCs/>
          <w:iCs/>
          <w:lang w:val="sr-Cyrl-CS"/>
        </w:rPr>
      </w:pPr>
    </w:p>
    <w:p w:rsidR="00B042C6" w:rsidRDefault="00B042C6" w:rsidP="00B042C6">
      <w:pPr>
        <w:pStyle w:val="ListParagraph"/>
        <w:jc w:val="both"/>
        <w:rPr>
          <w:rFonts w:ascii="Arial" w:hAnsi="Arial" w:cs="Arial"/>
          <w:bCs/>
          <w:iCs/>
          <w:lang w:val="sr-Cyrl-CS"/>
        </w:rPr>
      </w:pPr>
    </w:p>
    <w:p w:rsidR="00A07F82" w:rsidRDefault="009768FE" w:rsidP="005948BD">
      <w:pPr>
        <w:ind w:left="709"/>
        <w:jc w:val="both"/>
        <w:rPr>
          <w:rFonts w:ascii="Arial" w:hAnsi="Arial" w:cs="Arial"/>
          <w:lang w:val="sr-Cyrl-RS"/>
        </w:rPr>
      </w:pPr>
      <w:proofErr w:type="gramStart"/>
      <w:r>
        <w:rPr>
          <w:rFonts w:ascii="Arial" w:hAnsi="Arial" w:cs="Arial"/>
        </w:rPr>
        <w:t xml:space="preserve">Испуњеност </w:t>
      </w:r>
      <w:r>
        <w:rPr>
          <w:rFonts w:ascii="Arial" w:hAnsi="Arial" w:cs="Arial"/>
          <w:b/>
        </w:rPr>
        <w:t xml:space="preserve"> додатних</w:t>
      </w:r>
      <w:proofErr w:type="gramEnd"/>
      <w:r>
        <w:rPr>
          <w:rFonts w:ascii="Arial" w:hAnsi="Arial" w:cs="Arial"/>
          <w:b/>
        </w:rPr>
        <w:t xml:space="preserve"> услова </w:t>
      </w:r>
      <w:r>
        <w:rPr>
          <w:rFonts w:ascii="Arial" w:hAnsi="Arial" w:cs="Arial"/>
        </w:rPr>
        <w:t xml:space="preserve">за учешће у поступку предметне јавне набавке доказује се доставом </w:t>
      </w:r>
      <w:r w:rsidRPr="00492D8F">
        <w:rPr>
          <w:rFonts w:ascii="Arial" w:hAnsi="Arial" w:cs="Arial"/>
        </w:rPr>
        <w:t>Потврда п</w:t>
      </w:r>
      <w:r w:rsidR="00AD1F13">
        <w:rPr>
          <w:rFonts w:ascii="Arial" w:hAnsi="Arial" w:cs="Arial"/>
        </w:rPr>
        <w:t>роизвођача о овлашћеном сервису</w:t>
      </w:r>
    </w:p>
    <w:p w:rsidR="005948BD" w:rsidRPr="005948BD" w:rsidRDefault="005948BD" w:rsidP="005948BD">
      <w:pPr>
        <w:ind w:left="709"/>
        <w:jc w:val="both"/>
        <w:rPr>
          <w:rFonts w:ascii="Arial" w:hAnsi="Arial" w:cs="Arial"/>
          <w:lang w:val="sr-Cyrl-RS"/>
        </w:rPr>
      </w:pPr>
    </w:p>
    <w:p w:rsidR="00B3105F" w:rsidRPr="00437CD4" w:rsidRDefault="00B3105F" w:rsidP="00B3105F">
      <w:pPr>
        <w:tabs>
          <w:tab w:val="left" w:pos="680"/>
        </w:tabs>
        <w:spacing w:line="240" w:lineRule="auto"/>
        <w:contextualSpacing/>
        <w:jc w:val="both"/>
        <w:rPr>
          <w:rFonts w:ascii="Arial" w:hAnsi="Arial" w:cs="Arial"/>
          <w:b/>
          <w:bCs/>
          <w:lang w:val="sr-Cyrl-CS"/>
        </w:rPr>
      </w:pPr>
    </w:p>
    <w:p w:rsidR="00FC5754" w:rsidRDefault="00FC5754" w:rsidP="00FC5754">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FC5754" w:rsidRDefault="00FC5754" w:rsidP="00FC5754">
      <w:pPr>
        <w:pStyle w:val="ListParagraph"/>
        <w:shd w:val="clear" w:color="auto" w:fill="C6D9F1"/>
        <w:ind w:left="360"/>
        <w:jc w:val="center"/>
        <w:rPr>
          <w:rFonts w:ascii="Arial" w:hAnsi="Arial" w:cs="Arial"/>
          <w:bCs/>
          <w:iCs/>
        </w:rPr>
      </w:pPr>
    </w:p>
    <w:p w:rsidR="00FC5754" w:rsidRDefault="00FC5754" w:rsidP="00FC5754">
      <w:pPr>
        <w:jc w:val="center"/>
        <w:rPr>
          <w:rFonts w:ascii="Arial" w:hAnsi="Arial" w:cs="Arial"/>
          <w:b/>
          <w:bCs/>
        </w:rPr>
      </w:pPr>
    </w:p>
    <w:p w:rsidR="00FC5754" w:rsidRPr="008E29E7" w:rsidRDefault="00FC5754" w:rsidP="00FC5754">
      <w:pPr>
        <w:jc w:val="center"/>
        <w:rPr>
          <w:rFonts w:ascii="Arial" w:hAnsi="Arial" w:cs="Arial"/>
          <w:b/>
          <w:bCs/>
        </w:rPr>
      </w:pPr>
      <w:r>
        <w:rPr>
          <w:rFonts w:ascii="Arial" w:hAnsi="Arial" w:cs="Arial"/>
          <w:b/>
          <w:bCs/>
        </w:rPr>
        <w:t>ИЗЈАВА ПОНУЂАЧА</w:t>
      </w:r>
    </w:p>
    <w:p w:rsidR="00FC5754" w:rsidRDefault="00FC5754" w:rsidP="00FC5754">
      <w:pPr>
        <w:jc w:val="center"/>
        <w:rPr>
          <w:rFonts w:ascii="Arial" w:hAnsi="Arial" w:cs="Arial"/>
          <w:b/>
          <w:bCs/>
        </w:rPr>
      </w:pPr>
      <w:r>
        <w:rPr>
          <w:rFonts w:ascii="Arial" w:hAnsi="Arial" w:cs="Arial"/>
          <w:b/>
          <w:bCs/>
        </w:rPr>
        <w:t>О ИСПУЊАВАЊУ УСЛОВА ИЗ ЧЛ. 75. И 76. ЗАКОНА У ПОСТУПКУ ЈАВНЕ</w:t>
      </w:r>
    </w:p>
    <w:p w:rsidR="00FC5754" w:rsidRDefault="00FC5754" w:rsidP="00FC5754">
      <w:pPr>
        <w:jc w:val="center"/>
        <w:rPr>
          <w:rFonts w:ascii="Arial" w:hAnsi="Arial" w:cs="Arial"/>
          <w:b/>
          <w:bCs/>
        </w:rPr>
      </w:pPr>
      <w:r>
        <w:rPr>
          <w:rFonts w:ascii="Arial" w:hAnsi="Arial" w:cs="Arial"/>
          <w:b/>
          <w:bCs/>
        </w:rPr>
        <w:t>НАБАВКЕ МАЛЕ ВРЕДНОСТИ</w:t>
      </w:r>
    </w:p>
    <w:p w:rsidR="00FC5754" w:rsidRDefault="00FC5754" w:rsidP="00FC5754">
      <w:pPr>
        <w:jc w:val="center"/>
        <w:rPr>
          <w:rFonts w:ascii="Arial" w:hAnsi="Arial" w:cs="Arial"/>
          <w:b/>
          <w:bCs/>
        </w:rPr>
      </w:pPr>
    </w:p>
    <w:p w:rsidR="00FC5754" w:rsidRDefault="00FC5754" w:rsidP="00FC5754">
      <w:pPr>
        <w:jc w:val="center"/>
        <w:rPr>
          <w:rFonts w:ascii="Arial" w:hAnsi="Arial" w:cs="Arial"/>
          <w:b/>
          <w:bCs/>
        </w:rPr>
      </w:pPr>
    </w:p>
    <w:p w:rsidR="00FC5754" w:rsidRDefault="00FC5754" w:rsidP="00FC5754">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A466A1" w:rsidRDefault="00FC5754" w:rsidP="00FC5754">
      <w:pPr>
        <w:jc w:val="both"/>
        <w:rPr>
          <w:rFonts w:ascii="Arial" w:hAnsi="Arial" w:cs="Arial"/>
        </w:rPr>
      </w:pPr>
      <w:r>
        <w:rPr>
          <w:rFonts w:ascii="Arial" w:hAnsi="Arial" w:cs="Arial"/>
        </w:rPr>
        <w:tab/>
      </w:r>
      <w:r>
        <w:rPr>
          <w:rFonts w:ascii="Arial" w:hAnsi="Arial" w:cs="Arial"/>
        </w:rPr>
        <w:tab/>
      </w:r>
      <w:r>
        <w:rPr>
          <w:rFonts w:ascii="Arial" w:hAnsi="Arial" w:cs="Arial"/>
        </w:rPr>
        <w:tab/>
      </w:r>
    </w:p>
    <w:p w:rsidR="00FC5754" w:rsidRDefault="00FC5754" w:rsidP="00FC5754">
      <w:pPr>
        <w:jc w:val="both"/>
        <w:rPr>
          <w:rFonts w:ascii="Arial" w:hAnsi="Arial" w:cs="Arial"/>
        </w:rPr>
      </w:pPr>
      <w:r>
        <w:rPr>
          <w:rFonts w:ascii="Arial" w:hAnsi="Arial" w:cs="Arial"/>
        </w:rPr>
        <w:tab/>
      </w:r>
    </w:p>
    <w:p w:rsidR="00FC5754" w:rsidRDefault="00FC5754" w:rsidP="00FC5754">
      <w:pPr>
        <w:jc w:val="both"/>
        <w:rPr>
          <w:rFonts w:ascii="Arial" w:hAnsi="Arial" w:cs="Arial"/>
        </w:rPr>
      </w:pPr>
    </w:p>
    <w:p w:rsidR="00FC5754" w:rsidRDefault="00FC5754" w:rsidP="00FC5754">
      <w:pPr>
        <w:jc w:val="center"/>
        <w:rPr>
          <w:rFonts w:ascii="Arial" w:hAnsi="Arial" w:cs="Arial"/>
          <w:b/>
        </w:rPr>
      </w:pPr>
      <w:r>
        <w:rPr>
          <w:rFonts w:ascii="Arial" w:hAnsi="Arial" w:cs="Arial"/>
          <w:b/>
        </w:rPr>
        <w:t>И З Ј А В У</w:t>
      </w:r>
    </w:p>
    <w:p w:rsidR="00FC5754" w:rsidRDefault="00FC5754" w:rsidP="00FC5754">
      <w:pPr>
        <w:jc w:val="center"/>
        <w:rPr>
          <w:rFonts w:ascii="Arial" w:hAnsi="Arial" w:cs="Arial"/>
        </w:rPr>
      </w:pPr>
    </w:p>
    <w:p w:rsidR="00FC5754" w:rsidRPr="00C852A3" w:rsidRDefault="00FC5754" w:rsidP="00C852A3">
      <w:pPr>
        <w:tabs>
          <w:tab w:val="center" w:pos="7740"/>
        </w:tabs>
        <w:rPr>
          <w:rFonts w:ascii="Arial" w:hAnsi="Arial" w:cs="Arial"/>
          <w:b/>
          <w:bCs/>
          <w:lang w:val="ru-RU"/>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w:t>
      </w:r>
      <w:r w:rsidR="00B66A11">
        <w:rPr>
          <w:rFonts w:ascii="Arial" w:hAnsi="Arial" w:cs="Arial"/>
          <w:lang w:val="sr-Cyrl-BA"/>
        </w:rPr>
        <w:t xml:space="preserve"> услуга,</w:t>
      </w:r>
      <w:r w:rsidR="00B66A11">
        <w:rPr>
          <w:rFonts w:ascii="Arial" w:hAnsi="Arial" w:cs="Arial"/>
          <w:bCs/>
          <w:lang w:val="sr-Cyrl-CS"/>
        </w:rPr>
        <w:t>Услуге</w:t>
      </w:r>
      <w:r w:rsidR="00B66A11">
        <w:rPr>
          <w:rFonts w:ascii="Arial" w:hAnsi="Arial" w:cs="Arial"/>
          <w:lang w:val="sr-Cyrl-BA"/>
        </w:rPr>
        <w:t>сервисирања утопних пумпних агрегата</w:t>
      </w:r>
      <w:r w:rsidR="00B66A11" w:rsidRPr="00F25BB7">
        <w:rPr>
          <w:rFonts w:ascii="Arial" w:hAnsi="Arial" w:cs="Arial"/>
          <w:lang w:val="sr-Cyrl-CS"/>
        </w:rPr>
        <w:t>за</w:t>
      </w:r>
      <w:r w:rsidR="00B66A11">
        <w:rPr>
          <w:rFonts w:ascii="Arial" w:hAnsi="Arial" w:cs="Arial"/>
          <w:lang w:val="sr-Cyrl-CS"/>
        </w:rPr>
        <w:t xml:space="preserve"> потребе предузећа, редни број </w:t>
      </w:r>
      <w:r w:rsidR="005948BD">
        <w:rPr>
          <w:rFonts w:ascii="Arial" w:hAnsi="Arial" w:cs="Arial"/>
        </w:rPr>
        <w:t>28/2019</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A466A1" w:rsidRPr="00A466A1" w:rsidRDefault="00A466A1" w:rsidP="00FC5754">
      <w:pPr>
        <w:jc w:val="both"/>
        <w:rPr>
          <w:rFonts w:ascii="Arial" w:hAnsi="Arial" w:cs="Arial"/>
          <w:b/>
        </w:rPr>
      </w:pPr>
    </w:p>
    <w:p w:rsidR="00FC5754" w:rsidRDefault="00FC5754" w:rsidP="00A65477">
      <w:pPr>
        <w:pStyle w:val="ListParagraph"/>
        <w:numPr>
          <w:ilvl w:val="0"/>
          <w:numId w:val="2"/>
        </w:numPr>
        <w:tabs>
          <w:tab w:val="clear" w:pos="774"/>
          <w:tab w:val="num" w:pos="0"/>
        </w:tabs>
        <w:ind w:left="144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C5754" w:rsidRPr="00EC67A6" w:rsidRDefault="00FC5754" w:rsidP="00EC67A6">
      <w:pPr>
        <w:pStyle w:val="ListParagraph"/>
        <w:numPr>
          <w:ilvl w:val="0"/>
          <w:numId w:val="2"/>
        </w:numPr>
        <w:tabs>
          <w:tab w:val="clear" w:pos="774"/>
          <w:tab w:val="num" w:pos="0"/>
        </w:tabs>
        <w:ind w:left="144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C5754" w:rsidRPr="00EC67A6" w:rsidRDefault="00FC5754" w:rsidP="00A65477">
      <w:pPr>
        <w:pStyle w:val="ListParagraph"/>
        <w:numPr>
          <w:ilvl w:val="0"/>
          <w:numId w:val="2"/>
        </w:numPr>
        <w:tabs>
          <w:tab w:val="clear" w:pos="774"/>
          <w:tab w:val="num" w:pos="0"/>
        </w:tabs>
        <w:ind w:left="144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rPr>
        <w:t>;</w:t>
      </w:r>
    </w:p>
    <w:p w:rsidR="00EC67A6" w:rsidRPr="00EC67A6" w:rsidRDefault="00EC67A6" w:rsidP="00471B70">
      <w:pPr>
        <w:pStyle w:val="ListParagraph"/>
        <w:ind w:left="1440"/>
        <w:jc w:val="both"/>
        <w:rPr>
          <w:rFonts w:ascii="Arial" w:hAnsi="Arial" w:cs="Arial"/>
          <w:color w:val="auto"/>
          <w:lang w:val="sr-Cyrl-CS"/>
        </w:rPr>
      </w:pPr>
    </w:p>
    <w:p w:rsidR="00A12C12" w:rsidRDefault="00A12C12" w:rsidP="00FC5754">
      <w:pPr>
        <w:jc w:val="both"/>
        <w:rPr>
          <w:rFonts w:ascii="Arial" w:hAnsi="Arial" w:cs="Arial"/>
          <w:lang w:val="sr-Cyrl-CS"/>
        </w:rPr>
      </w:pPr>
    </w:p>
    <w:p w:rsidR="00B3105F" w:rsidRDefault="00B3105F" w:rsidP="00FC5754">
      <w:pPr>
        <w:jc w:val="both"/>
        <w:rPr>
          <w:rFonts w:ascii="Arial" w:hAnsi="Arial" w:cs="Arial"/>
          <w:i/>
          <w:lang w:val="sr-Cyrl-CS"/>
        </w:rPr>
      </w:pPr>
    </w:p>
    <w:p w:rsidR="00A466A1" w:rsidRDefault="00A466A1" w:rsidP="00FC5754">
      <w:pPr>
        <w:jc w:val="both"/>
        <w:rPr>
          <w:rFonts w:ascii="Arial" w:hAnsi="Arial" w:cs="Arial"/>
          <w:i/>
          <w:lang w:val="sr-Cyrl-CS"/>
        </w:rPr>
      </w:pPr>
    </w:p>
    <w:p w:rsidR="00A466A1" w:rsidRDefault="00A466A1"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A466A1" w:rsidRDefault="00A466A1" w:rsidP="00FC5754">
      <w:pPr>
        <w:jc w:val="both"/>
        <w:rPr>
          <w:rFonts w:ascii="Arial" w:hAnsi="Arial" w:cs="Arial"/>
          <w:i/>
          <w:lang w:val="sr-Cyrl-CS"/>
        </w:rPr>
      </w:pPr>
    </w:p>
    <w:p w:rsidR="00B3105F" w:rsidRDefault="00B3105F" w:rsidP="00FC5754">
      <w:pPr>
        <w:jc w:val="both"/>
        <w:rPr>
          <w:rFonts w:ascii="Arial" w:hAnsi="Arial" w:cs="Arial"/>
          <w:i/>
          <w:lang w:val="sr-Cyrl-CS"/>
        </w:rPr>
      </w:pPr>
    </w:p>
    <w:p w:rsidR="00FC5754" w:rsidRPr="00C672CF" w:rsidRDefault="00FC5754" w:rsidP="00FC575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 xml:space="preserve">____________                                                           </w:t>
      </w:r>
      <w:r w:rsidR="00B3105F">
        <w:rPr>
          <w:rFonts w:ascii="Arial" w:hAnsi="Arial" w:cs="Arial"/>
          <w:lang w:val="sr-Cyrl-CS"/>
        </w:rPr>
        <w:tab/>
      </w:r>
      <w:r w:rsidR="00B3105F">
        <w:rPr>
          <w:rFonts w:ascii="Arial" w:hAnsi="Arial" w:cs="Arial"/>
          <w:lang w:val="sr-Cyrl-CS"/>
        </w:rPr>
        <w:tab/>
      </w:r>
      <w:r w:rsidR="00B3105F">
        <w:rPr>
          <w:rFonts w:ascii="Arial" w:hAnsi="Arial" w:cs="Arial"/>
          <w:lang w:val="sr-Cyrl-CS"/>
        </w:rPr>
        <w:tab/>
      </w:r>
      <w:r>
        <w:rPr>
          <w:rFonts w:ascii="Arial" w:hAnsi="Arial" w:cs="Arial"/>
        </w:rPr>
        <w:t xml:space="preserve"> Понуђач:</w:t>
      </w:r>
    </w:p>
    <w:p w:rsidR="001C6193" w:rsidRDefault="00FC5754" w:rsidP="00FC5754">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w:t>
      </w:r>
      <w:r w:rsidR="00B3105F">
        <w:rPr>
          <w:rFonts w:ascii="Arial" w:hAnsi="Arial" w:cs="Arial"/>
          <w:lang w:val="sr-Cyrl-CS"/>
        </w:rPr>
        <w:tab/>
      </w:r>
      <w:r w:rsidR="00B3105F">
        <w:rPr>
          <w:rFonts w:ascii="Arial" w:hAnsi="Arial" w:cs="Arial"/>
          <w:lang w:val="sr-Cyrl-CS"/>
        </w:rPr>
        <w:tab/>
      </w:r>
      <w:r w:rsidR="00B3105F">
        <w:rPr>
          <w:rFonts w:ascii="Arial" w:hAnsi="Arial" w:cs="Arial"/>
          <w:lang w:val="sr-Cyrl-CS"/>
        </w:rPr>
        <w:tab/>
      </w:r>
      <w:r>
        <w:rPr>
          <w:rFonts w:ascii="Arial" w:hAnsi="Arial" w:cs="Arial"/>
        </w:rPr>
        <w:t xml:space="preserve">М.П.        </w:t>
      </w:r>
      <w:r w:rsidR="00B3105F">
        <w:rPr>
          <w:rFonts w:ascii="Arial" w:hAnsi="Arial" w:cs="Arial"/>
          <w:lang w:val="sr-Cyrl-CS"/>
        </w:rPr>
        <w:tab/>
      </w:r>
      <w:r>
        <w:rPr>
          <w:rFonts w:ascii="Arial" w:hAnsi="Arial" w:cs="Arial"/>
        </w:rPr>
        <w:t xml:space="preserve"> _____________________       </w:t>
      </w:r>
    </w:p>
    <w:p w:rsidR="001C6193" w:rsidRDefault="001C6193" w:rsidP="00FC5754">
      <w:pPr>
        <w:rPr>
          <w:rFonts w:ascii="Arial" w:hAnsi="Arial" w:cs="Arial"/>
        </w:rPr>
      </w:pPr>
    </w:p>
    <w:p w:rsidR="001C6193" w:rsidRDefault="001C6193"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1E4AA1">
      <w:pPr>
        <w:jc w:val="center"/>
        <w:rPr>
          <w:rFonts w:ascii="Arial" w:hAnsi="Arial" w:cs="Arial"/>
          <w:b/>
          <w:bCs/>
        </w:rPr>
      </w:pPr>
    </w:p>
    <w:p w:rsidR="001E4AA1" w:rsidRPr="000D735A" w:rsidRDefault="001E4AA1" w:rsidP="001E4AA1">
      <w:pPr>
        <w:jc w:val="center"/>
        <w:rPr>
          <w:rFonts w:ascii="Arial" w:hAnsi="Arial" w:cs="Arial"/>
          <w:b/>
          <w:bCs/>
        </w:rPr>
      </w:pPr>
      <w:r>
        <w:rPr>
          <w:rFonts w:ascii="Arial" w:hAnsi="Arial" w:cs="Arial"/>
          <w:b/>
          <w:bCs/>
        </w:rPr>
        <w:t>ИЗЈАВА ПОДИЗВОЂАЧА</w:t>
      </w:r>
    </w:p>
    <w:p w:rsidR="001E4AA1" w:rsidRDefault="001E4AA1" w:rsidP="001E4AA1">
      <w:pPr>
        <w:jc w:val="center"/>
        <w:rPr>
          <w:rFonts w:ascii="Arial" w:hAnsi="Arial" w:cs="Arial"/>
          <w:b/>
          <w:bCs/>
        </w:rPr>
      </w:pPr>
      <w:r>
        <w:rPr>
          <w:rFonts w:ascii="Arial" w:hAnsi="Arial" w:cs="Arial"/>
          <w:b/>
          <w:bCs/>
        </w:rPr>
        <w:t>О ИСПУЊАВАЊУ УСЛОВА ИЗ ЧЛ. 75. ЗАКОНА У ПОСТУПКУ ЈАВНЕ</w:t>
      </w:r>
    </w:p>
    <w:p w:rsidR="001E4AA1" w:rsidRDefault="001E4AA1" w:rsidP="001E4AA1">
      <w:pPr>
        <w:jc w:val="center"/>
        <w:rPr>
          <w:rFonts w:ascii="Arial" w:hAnsi="Arial" w:cs="Arial"/>
          <w:b/>
          <w:bCs/>
        </w:rPr>
      </w:pPr>
      <w:r>
        <w:rPr>
          <w:rFonts w:ascii="Arial" w:hAnsi="Arial" w:cs="Arial"/>
          <w:b/>
          <w:bCs/>
        </w:rPr>
        <w:t>НАБАВКЕ МАЛЕ ВРЕДНОСТИ</w:t>
      </w:r>
    </w:p>
    <w:p w:rsidR="001E4AA1" w:rsidRDefault="001E4AA1" w:rsidP="001E4AA1">
      <w:pPr>
        <w:jc w:val="center"/>
        <w:rPr>
          <w:rFonts w:ascii="Arial" w:hAnsi="Arial" w:cs="Arial"/>
          <w:b/>
          <w:bCs/>
        </w:rPr>
      </w:pPr>
    </w:p>
    <w:p w:rsidR="001E4AA1" w:rsidRDefault="001E4AA1" w:rsidP="001E4AA1">
      <w:pPr>
        <w:jc w:val="center"/>
        <w:rPr>
          <w:rFonts w:ascii="Arial" w:hAnsi="Arial" w:cs="Arial"/>
          <w:b/>
          <w:bCs/>
        </w:rPr>
      </w:pPr>
    </w:p>
    <w:p w:rsidR="001E4AA1" w:rsidRDefault="001E4AA1" w:rsidP="001E4AA1">
      <w:pPr>
        <w:jc w:val="both"/>
        <w:rPr>
          <w:rFonts w:ascii="Arial" w:hAnsi="Arial" w:cs="Arial"/>
        </w:rPr>
      </w:pPr>
      <w:r>
        <w:rPr>
          <w:rFonts w:ascii="Arial" w:hAnsi="Arial" w:cs="Arial"/>
          <w:lang w:val="sr-Cyrl-CS"/>
        </w:rPr>
        <w:tab/>
      </w: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proofErr w:type="gramStart"/>
      <w:r w:rsidRPr="000D735A">
        <w:rPr>
          <w:rFonts w:ascii="Arial" w:hAnsi="Arial" w:cs="Arial"/>
          <w:lang w:val="sr-Cyrl-CS"/>
        </w:rPr>
        <w:t>,</w:t>
      </w:r>
      <w:r>
        <w:rPr>
          <w:rFonts w:ascii="Arial" w:hAnsi="Arial" w:cs="Arial"/>
        </w:rPr>
        <w:t>дајем</w:t>
      </w:r>
      <w:proofErr w:type="gramEnd"/>
      <w:r>
        <w:rPr>
          <w:rFonts w:ascii="Arial" w:hAnsi="Arial" w:cs="Arial"/>
        </w:rPr>
        <w:t xml:space="preserve"> следећу</w:t>
      </w:r>
    </w:p>
    <w:p w:rsidR="001E4AA1" w:rsidRDefault="001E4AA1" w:rsidP="001E4AA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E4AA1" w:rsidRDefault="001E4AA1" w:rsidP="001E4AA1">
      <w:pPr>
        <w:jc w:val="both"/>
        <w:rPr>
          <w:rFonts w:ascii="Arial" w:hAnsi="Arial" w:cs="Arial"/>
        </w:rPr>
      </w:pPr>
    </w:p>
    <w:p w:rsidR="001E4AA1" w:rsidRDefault="001E4AA1" w:rsidP="001E4AA1">
      <w:pPr>
        <w:jc w:val="center"/>
        <w:rPr>
          <w:rFonts w:ascii="Arial" w:hAnsi="Arial" w:cs="Arial"/>
          <w:b/>
        </w:rPr>
      </w:pPr>
      <w:r>
        <w:rPr>
          <w:rFonts w:ascii="Arial" w:hAnsi="Arial" w:cs="Arial"/>
          <w:b/>
        </w:rPr>
        <w:t>И З Ј А В У</w:t>
      </w:r>
    </w:p>
    <w:p w:rsidR="001E4AA1" w:rsidRDefault="001E4AA1" w:rsidP="001E4AA1">
      <w:pPr>
        <w:jc w:val="center"/>
        <w:rPr>
          <w:rFonts w:ascii="Arial" w:hAnsi="Arial" w:cs="Arial"/>
        </w:rPr>
      </w:pPr>
    </w:p>
    <w:p w:rsidR="001E4AA1" w:rsidRPr="00AF7B6B" w:rsidRDefault="001E4AA1" w:rsidP="001E4AA1">
      <w:pPr>
        <w:jc w:val="both"/>
        <w:rPr>
          <w:rFonts w:ascii="Arial" w:hAnsi="Arial" w:cs="Arial"/>
        </w:rPr>
      </w:pPr>
      <w:r>
        <w:rPr>
          <w:rFonts w:ascii="Arial" w:hAnsi="Arial" w:cs="Arial"/>
          <w:lang w:val="sr-Cyrl-CS"/>
        </w:rPr>
        <w:tab/>
      </w:r>
      <w:r w:rsidRPr="000D735A">
        <w:rPr>
          <w:rFonts w:ascii="Arial" w:hAnsi="Arial" w:cs="Arial"/>
        </w:rPr>
        <w:t>Подизвођач</w:t>
      </w:r>
      <w:r>
        <w:rPr>
          <w:rFonts w:ascii="Arial" w:hAnsi="Arial" w:cs="Arial"/>
          <w:i/>
        </w:rPr>
        <w:t>_____________________________________</w:t>
      </w:r>
      <w:r>
        <w:rPr>
          <w:rFonts w:ascii="Arial" w:hAnsi="Arial" w:cs="Arial"/>
        </w:rPr>
        <w:t>______</w:t>
      </w:r>
      <w:proofErr w:type="gramStart"/>
      <w:r>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rPr>
        <w:t>у поступку јавне набавке</w:t>
      </w:r>
      <w:r>
        <w:rPr>
          <w:rFonts w:ascii="Arial" w:hAnsi="Arial" w:cs="Arial"/>
          <w:lang w:val="sr-Cyrl-CS"/>
        </w:rPr>
        <w:t>услуга -</w:t>
      </w:r>
      <w:r>
        <w:rPr>
          <w:rFonts w:ascii="Arial" w:hAnsi="Arial" w:cs="Arial"/>
          <w:bCs/>
          <w:lang w:val="sr-Cyrl-CS"/>
        </w:rPr>
        <w:t xml:space="preserve">Услуге </w:t>
      </w:r>
      <w:r>
        <w:rPr>
          <w:rFonts w:ascii="Arial" w:hAnsi="Arial" w:cs="Arial"/>
          <w:lang w:val="sr-Cyrl-BA"/>
        </w:rPr>
        <w:t xml:space="preserve">сервисирања утопних пумпних агрегата </w:t>
      </w:r>
      <w:r w:rsidRPr="00F25BB7">
        <w:rPr>
          <w:rFonts w:ascii="Arial" w:hAnsi="Arial" w:cs="Arial"/>
          <w:lang w:val="sr-Cyrl-CS"/>
        </w:rPr>
        <w:t>за</w:t>
      </w:r>
      <w:r>
        <w:rPr>
          <w:rFonts w:ascii="Arial" w:hAnsi="Arial" w:cs="Arial"/>
          <w:lang w:val="sr-Cyrl-CS"/>
        </w:rPr>
        <w:t xml:space="preserve"> потребе предузећа, редни број </w:t>
      </w:r>
      <w:r w:rsidR="005948BD">
        <w:rPr>
          <w:rFonts w:ascii="Arial" w:hAnsi="Arial" w:cs="Arial"/>
        </w:rPr>
        <w:t>28/2019</w:t>
      </w:r>
      <w:r>
        <w:rPr>
          <w:rFonts w:ascii="Arial" w:hAnsi="Arial" w:cs="Arial"/>
        </w:rPr>
        <w:t>, 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1E4AA1" w:rsidRDefault="001E4AA1" w:rsidP="001E4AA1">
      <w:pPr>
        <w:pStyle w:val="ListParagraph"/>
        <w:numPr>
          <w:ilvl w:val="0"/>
          <w:numId w:val="17"/>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1E4AA1" w:rsidRPr="00DD38E9" w:rsidRDefault="001E4AA1" w:rsidP="001E4AA1">
      <w:pPr>
        <w:pStyle w:val="ListParagraph"/>
        <w:numPr>
          <w:ilvl w:val="0"/>
          <w:numId w:val="17"/>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E4AA1" w:rsidRPr="00EC67A6" w:rsidRDefault="001E4AA1" w:rsidP="001E4AA1">
      <w:pPr>
        <w:pStyle w:val="ListParagraph"/>
        <w:numPr>
          <w:ilvl w:val="0"/>
          <w:numId w:val="17"/>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EC67A6" w:rsidRDefault="00EC67A6"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color w:val="auto"/>
          <w:lang w:val="sr-Cyrl-CS"/>
        </w:rPr>
      </w:pPr>
    </w:p>
    <w:p w:rsidR="001E4AA1" w:rsidRDefault="001E4AA1" w:rsidP="001E4AA1">
      <w:pPr>
        <w:jc w:val="both"/>
        <w:rPr>
          <w:rFonts w:ascii="Arial" w:hAnsi="Arial" w:cs="Arial"/>
          <w:i/>
          <w:lang w:val="sr-Cyrl-CS"/>
        </w:rPr>
      </w:pPr>
    </w:p>
    <w:p w:rsidR="001E4AA1" w:rsidRDefault="001E4AA1" w:rsidP="001E4AA1">
      <w:pPr>
        <w:jc w:val="both"/>
        <w:rPr>
          <w:rFonts w:ascii="Arial" w:hAnsi="Arial" w:cs="Arial"/>
          <w:i/>
          <w:lang w:val="sr-Cyrl-CS"/>
        </w:rPr>
      </w:pPr>
    </w:p>
    <w:p w:rsidR="001E4AA1" w:rsidRDefault="001E4AA1" w:rsidP="001E4AA1">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1E4AA1" w:rsidRDefault="001E4AA1" w:rsidP="001E4AA1">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1E4AA1" w:rsidRDefault="001E4AA1" w:rsidP="001E4AA1">
      <w:pPr>
        <w:pStyle w:val="BodyText2"/>
        <w:spacing w:line="100" w:lineRule="atLeast"/>
        <w:jc w:val="both"/>
        <w:rPr>
          <w:rFonts w:ascii="Arial" w:hAnsi="Arial" w:cs="Arial"/>
          <w:b/>
          <w:bCs/>
          <w:i/>
          <w:color w:val="auto"/>
        </w:rPr>
      </w:pPr>
    </w:p>
    <w:p w:rsidR="001E4AA1" w:rsidRPr="00444BC8" w:rsidRDefault="001E4AA1" w:rsidP="001E4AA1">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Изјавамора бити потписана од стране овлашћеног лица подизвођача и оверена печатом. </w:t>
      </w:r>
    </w:p>
    <w:p w:rsidR="001E4AA1" w:rsidRPr="00444BC8" w:rsidRDefault="001E4AA1" w:rsidP="001E4AA1">
      <w:pPr>
        <w:pStyle w:val="BodyText2"/>
        <w:spacing w:line="100" w:lineRule="atLeast"/>
        <w:jc w:val="both"/>
        <w:rPr>
          <w:rFonts w:ascii="Arial" w:hAnsi="Arial" w:cs="Arial"/>
          <w:b/>
          <w:bCs/>
          <w:i/>
          <w:color w:val="auto"/>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026B72" w:rsidRDefault="00026B72" w:rsidP="00FC5754">
      <w:pPr>
        <w:rPr>
          <w:rFonts w:ascii="Arial" w:hAnsi="Arial" w:cs="Arial"/>
        </w:rPr>
      </w:pPr>
    </w:p>
    <w:p w:rsidR="001E4AA1" w:rsidRDefault="001E4AA1" w:rsidP="00FC5754">
      <w:pPr>
        <w:rPr>
          <w:rFonts w:ascii="Arial" w:hAnsi="Arial" w:cs="Arial"/>
        </w:rPr>
      </w:pPr>
    </w:p>
    <w:p w:rsidR="00AD1F13" w:rsidRDefault="00AD1F13" w:rsidP="00FC5754">
      <w:pPr>
        <w:rPr>
          <w:rFonts w:ascii="Arial" w:hAnsi="Arial" w:cs="Arial"/>
        </w:rPr>
      </w:pPr>
    </w:p>
    <w:p w:rsidR="001E4AA1" w:rsidRDefault="001E4AA1" w:rsidP="00FC5754">
      <w:pPr>
        <w:rPr>
          <w:rFonts w:ascii="Arial" w:hAnsi="Arial" w:cs="Arial"/>
        </w:rPr>
      </w:pPr>
    </w:p>
    <w:p w:rsidR="00A466A1" w:rsidRPr="00E91E99" w:rsidRDefault="00A466A1" w:rsidP="00E91E99">
      <w:pPr>
        <w:rPr>
          <w:rFonts w:ascii="Arial" w:hAnsi="Arial" w:cs="Arial"/>
        </w:rPr>
      </w:pPr>
    </w:p>
    <w:p w:rsidR="001619E7" w:rsidRPr="00B3105F" w:rsidRDefault="004A3C4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w:t>
      </w:r>
      <w:r w:rsidR="001619E7">
        <w:rPr>
          <w:rFonts w:ascii="Arial" w:hAnsi="Arial" w:cs="Arial"/>
          <w:b/>
          <w:bCs/>
          <w:i/>
          <w:iCs/>
          <w:sz w:val="28"/>
          <w:szCs w:val="28"/>
        </w:rPr>
        <w:t xml:space="preserve">  УПУТСТВО</w:t>
      </w:r>
      <w:proofErr w:type="gramEnd"/>
      <w:r w:rsidR="001619E7">
        <w:rPr>
          <w:rFonts w:ascii="Arial" w:hAnsi="Arial" w:cs="Arial"/>
          <w:b/>
          <w:bCs/>
          <w:i/>
          <w:iCs/>
          <w:sz w:val="28"/>
          <w:szCs w:val="28"/>
        </w:rPr>
        <w:t xml:space="preserve"> ПОНУЂАЧИМА КАКО ДА САЧИНЕ ПОНУДУ</w:t>
      </w:r>
    </w:p>
    <w:p w:rsidR="001619E7" w:rsidRDefault="001619E7">
      <w:pPr>
        <w:jc w:val="both"/>
        <w:rPr>
          <w:rFonts w:ascii="Arial" w:hAnsi="Arial" w:cs="Arial"/>
          <w:b/>
          <w:bCs/>
          <w:i/>
          <w:iCs/>
          <w:sz w:val="28"/>
          <w:szCs w:val="28"/>
        </w:rPr>
      </w:pPr>
    </w:p>
    <w:p w:rsidR="00116755" w:rsidRDefault="00116755" w:rsidP="00116755">
      <w:pPr>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2552E" w:rsidRPr="00B60B14" w:rsidRDefault="0012552E" w:rsidP="00116755">
      <w:pPr>
        <w:jc w:val="both"/>
        <w:rPr>
          <w:rFonts w:ascii="Arial" w:hAnsi="Arial" w:cs="Arial"/>
          <w:b/>
          <w:bCs/>
          <w:i/>
          <w:iCs/>
        </w:rPr>
      </w:pPr>
    </w:p>
    <w:p w:rsidR="00116755" w:rsidRDefault="00116755" w:rsidP="00116755">
      <w:pPr>
        <w:jc w:val="both"/>
        <w:rPr>
          <w:rFonts w:ascii="Arial" w:hAnsi="Arial" w:cs="Arial"/>
        </w:rPr>
      </w:pPr>
      <w:r w:rsidRPr="00B60B14">
        <w:rPr>
          <w:rFonts w:ascii="Arial" w:hAnsi="Arial" w:cs="Arial"/>
        </w:rPr>
        <w:t>Понуђач подноси понуду на српском језику.</w:t>
      </w:r>
    </w:p>
    <w:p w:rsidR="0012552E" w:rsidRPr="00B60B14" w:rsidRDefault="0012552E" w:rsidP="00116755">
      <w:pPr>
        <w:jc w:val="both"/>
        <w:rPr>
          <w:rFonts w:ascii="Arial" w:hAnsi="Arial" w:cs="Arial"/>
          <w:b/>
          <w:bCs/>
          <w:i/>
          <w:iCs/>
        </w:rPr>
      </w:pPr>
    </w:p>
    <w:p w:rsidR="00116755" w:rsidRDefault="00116755" w:rsidP="00116755">
      <w:pPr>
        <w:jc w:val="both"/>
        <w:rPr>
          <w:rFonts w:ascii="Arial" w:hAnsi="Arial" w:cs="Arial"/>
          <w:b/>
          <w:bCs/>
          <w:i/>
          <w:iCs/>
        </w:rPr>
      </w:pPr>
      <w:r w:rsidRPr="00B60B14">
        <w:rPr>
          <w:rFonts w:ascii="Arial" w:hAnsi="Arial" w:cs="Arial"/>
          <w:b/>
          <w:bCs/>
          <w:i/>
          <w:iCs/>
        </w:rPr>
        <w:t>2. НАЧИН НА КОЈИ ПОНУДА МОРА ДА БУДЕ САЧИЊЕНА</w:t>
      </w:r>
    </w:p>
    <w:p w:rsidR="00A466A1" w:rsidRPr="00A466A1" w:rsidRDefault="00A466A1" w:rsidP="00116755">
      <w:pPr>
        <w:jc w:val="both"/>
        <w:rPr>
          <w:rFonts w:ascii="Arial" w:eastAsia="TimesNewRomanPSMT" w:hAnsi="Arial" w:cs="Arial"/>
          <w:bCs/>
        </w:rPr>
      </w:pPr>
    </w:p>
    <w:p w:rsidR="00116755" w:rsidRPr="00B60B14" w:rsidRDefault="00116755" w:rsidP="00116755">
      <w:pPr>
        <w:jc w:val="both"/>
        <w:rPr>
          <w:rFonts w:ascii="Arial" w:eastAsia="TimesNewRomanPSMT" w:hAnsi="Arial" w:cs="Arial"/>
          <w:bCs/>
        </w:rPr>
      </w:pPr>
      <w:r>
        <w:rPr>
          <w:rFonts w:ascii="Arial" w:eastAsia="TimesNewRomanPSMT" w:hAnsi="Arial" w:cs="Arial"/>
          <w:bCs/>
        </w:rPr>
        <w:tab/>
      </w: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24815" w:rsidRPr="00C852A3" w:rsidRDefault="00116755" w:rsidP="00C852A3">
      <w:pPr>
        <w:tabs>
          <w:tab w:val="center" w:pos="7740"/>
        </w:tabs>
        <w:rPr>
          <w:rFonts w:ascii="Arial" w:hAnsi="Arial" w:cs="Arial"/>
          <w:b/>
          <w:bCs/>
          <w:lang w:val="ru-RU"/>
        </w:rPr>
      </w:pPr>
      <w:r>
        <w:rPr>
          <w:rFonts w:ascii="Arial" w:eastAsia="TimesNewRomanPSMT" w:hAnsi="Arial" w:cs="Arial"/>
          <w:bCs/>
        </w:rPr>
        <w:tab/>
      </w:r>
      <w:r w:rsidRPr="00B60B14">
        <w:rPr>
          <w:rFonts w:ascii="Arial" w:eastAsia="TimesNewRomanPSMT" w:hAnsi="Arial" w:cs="Arial"/>
          <w:bCs/>
        </w:rPr>
        <w:t xml:space="preserve">Понуду доставити на адресу: </w:t>
      </w:r>
      <w:r w:rsidR="0012552E">
        <w:rPr>
          <w:rFonts w:ascii="Arial" w:eastAsia="TimesNewRomanPSMT" w:hAnsi="Arial" w:cs="Arial"/>
          <w:bCs/>
          <w:lang w:val="sr-Cyrl-CS"/>
        </w:rPr>
        <w:t>Ј</w:t>
      </w:r>
      <w:r>
        <w:rPr>
          <w:rFonts w:ascii="Arial" w:eastAsia="TimesNewRomanPSMT" w:hAnsi="Arial" w:cs="Arial"/>
          <w:bCs/>
          <w:lang w:val="sr-Cyrl-CS"/>
        </w:rPr>
        <w:t xml:space="preserve">П "Водовод" </w:t>
      </w:r>
      <w:r w:rsidR="0012552E" w:rsidRPr="0012552E">
        <w:rPr>
          <w:rFonts w:ascii="Arial" w:eastAsia="TimesNewRomanPSMT" w:hAnsi="Arial" w:cs="Arial"/>
          <w:bCs/>
          <w:lang w:val="sr-Cyrl-CS"/>
        </w:rPr>
        <w:t>Рума</w:t>
      </w:r>
      <w:r>
        <w:rPr>
          <w:rFonts w:ascii="Arial" w:eastAsia="TimesNewRomanPSMT" w:hAnsi="Arial" w:cs="Arial"/>
          <w:bCs/>
          <w:lang w:val="sr-Cyrl-CS"/>
        </w:rPr>
        <w:t>ул.</w:t>
      </w:r>
      <w:r w:rsidR="0012552E">
        <w:rPr>
          <w:rFonts w:ascii="Arial" w:eastAsia="TimesNewRomanPSMT" w:hAnsi="Arial" w:cs="Arial"/>
          <w:bCs/>
          <w:lang w:val="sr-Cyrl-CS"/>
        </w:rPr>
        <w:t>Орловићева бб</w:t>
      </w:r>
      <w:r>
        <w:rPr>
          <w:rFonts w:ascii="Arial" w:eastAsia="TimesNewRomanPSMT" w:hAnsi="Arial" w:cs="Arial"/>
          <w:bCs/>
        </w:rPr>
        <w:t>,</w:t>
      </w:r>
      <w:r w:rsidR="0012552E">
        <w:rPr>
          <w:rFonts w:ascii="Arial" w:eastAsia="TimesNewRomanPSMT" w:hAnsi="Arial" w:cs="Arial"/>
          <w:bCs/>
          <w:lang w:val="sr-Cyrl-CS"/>
        </w:rPr>
        <w:t xml:space="preserve"> 22400Рума</w:t>
      </w:r>
      <w:r w:rsidRPr="00B60B14">
        <w:rPr>
          <w:rFonts w:ascii="Arial" w:hAnsi="Arial" w:cs="Arial"/>
          <w:i/>
          <w:iCs/>
        </w:rPr>
        <w:t xml:space="preserve">, </w:t>
      </w:r>
      <w:r w:rsidRPr="00B60B14">
        <w:rPr>
          <w:rFonts w:ascii="Arial" w:eastAsia="TimesNewRomanPSMT" w:hAnsi="Arial" w:cs="Arial"/>
          <w:bCs/>
        </w:rPr>
        <w:t>са назнаком</w:t>
      </w:r>
      <w:proofErr w:type="gramStart"/>
      <w:r w:rsidRPr="00B60B14">
        <w:rPr>
          <w:rFonts w:ascii="Arial" w:eastAsia="TimesNewRomanPSMT" w:hAnsi="Arial" w:cs="Arial"/>
          <w:bCs/>
        </w:rPr>
        <w:t xml:space="preserve">: </w:t>
      </w:r>
      <w:r w:rsidRPr="00B60B14">
        <w:rPr>
          <w:rFonts w:ascii="Arial" w:eastAsia="TimesNewRomanPS-BoldMT" w:hAnsi="Arial" w:cs="Arial"/>
          <w:b/>
          <w:bCs/>
        </w:rPr>
        <w:t>,,</w:t>
      </w:r>
      <w:proofErr w:type="gramEnd"/>
      <w:r w:rsidRPr="00B60B14">
        <w:rPr>
          <w:rFonts w:ascii="Arial" w:eastAsia="TimesNewRomanPS-BoldMT" w:hAnsi="Arial" w:cs="Arial"/>
          <w:b/>
          <w:bCs/>
        </w:rPr>
        <w:t>Понуда за јавну набавку</w:t>
      </w:r>
      <w:r w:rsidR="00D60F9C">
        <w:rPr>
          <w:rFonts w:ascii="Arial" w:hAnsi="Arial" w:cs="Arial"/>
          <w:lang w:val="sr-Cyrl-CS"/>
        </w:rPr>
        <w:t>услуга</w:t>
      </w:r>
      <w:r w:rsidR="008F5F5D" w:rsidRPr="00B60B14">
        <w:rPr>
          <w:rFonts w:ascii="Arial" w:hAnsi="Arial" w:cs="Arial"/>
          <w:i/>
        </w:rPr>
        <w:t xml:space="preserve">– </w:t>
      </w:r>
      <w:r w:rsidR="00B66A11">
        <w:rPr>
          <w:rFonts w:ascii="Arial" w:hAnsi="Arial" w:cs="Arial"/>
          <w:bCs/>
          <w:lang w:val="sr-Cyrl-CS"/>
        </w:rPr>
        <w:t>Услуге</w:t>
      </w:r>
      <w:r w:rsidR="00B66A11">
        <w:rPr>
          <w:rFonts w:ascii="Arial" w:hAnsi="Arial" w:cs="Arial"/>
          <w:lang w:val="sr-Cyrl-BA"/>
        </w:rPr>
        <w:t>сервисирања утопних пумпних агрегата</w:t>
      </w:r>
      <w:r w:rsidR="00B66A11" w:rsidRPr="00F25BB7">
        <w:rPr>
          <w:rFonts w:ascii="Arial" w:hAnsi="Arial" w:cs="Arial"/>
          <w:lang w:val="sr-Cyrl-CS"/>
        </w:rPr>
        <w:t>за</w:t>
      </w:r>
      <w:r w:rsidR="00B042C6">
        <w:rPr>
          <w:rFonts w:ascii="Arial" w:hAnsi="Arial" w:cs="Arial"/>
          <w:lang w:val="sr-Cyrl-CS"/>
        </w:rPr>
        <w:t xml:space="preserve"> потребе предузећа, </w:t>
      </w:r>
      <w:r w:rsidRPr="00B60B14">
        <w:rPr>
          <w:rFonts w:ascii="Arial" w:eastAsia="TimesNewRomanPS-BoldMT" w:hAnsi="Arial" w:cs="Arial"/>
          <w:b/>
          <w:bCs/>
        </w:rPr>
        <w:t>ЈН бр</w:t>
      </w:r>
      <w:r w:rsidR="00D60F9C">
        <w:rPr>
          <w:rFonts w:ascii="Arial" w:eastAsia="TimesNewRomanPS-BoldMT" w:hAnsi="Arial" w:cs="Arial"/>
          <w:b/>
          <w:bCs/>
          <w:lang w:val="sr-Cyrl-CS"/>
        </w:rPr>
        <w:t>.</w:t>
      </w:r>
      <w:r w:rsidR="005948BD">
        <w:rPr>
          <w:rFonts w:ascii="Arial" w:eastAsia="TimesNewRomanPS-BoldMT" w:hAnsi="Arial" w:cs="Arial"/>
          <w:b/>
          <w:bCs/>
          <w:lang w:val="sr-Cyrl-CS"/>
        </w:rPr>
        <w:t>28/19</w:t>
      </w:r>
      <w:r w:rsidRPr="00B60B14">
        <w:rPr>
          <w:rFonts w:ascii="Arial" w:eastAsia="TimesNewRomanPSMT" w:hAnsi="Arial" w:cs="Arial"/>
          <w:b/>
          <w:bCs/>
        </w:rPr>
        <w:t xml:space="preserve">- </w:t>
      </w:r>
      <w:r w:rsidRPr="00B60B14">
        <w:rPr>
          <w:rFonts w:ascii="Arial" w:eastAsia="TimesNewRomanPS-BoldMT" w:hAnsi="Arial" w:cs="Arial"/>
          <w:b/>
          <w:bCs/>
        </w:rPr>
        <w:t>НЕ ОТВАРАТИ”</w:t>
      </w:r>
      <w:r w:rsidRPr="00B60B14">
        <w:rPr>
          <w:rFonts w:ascii="Arial" w:hAnsi="Arial" w:cs="Arial"/>
          <w:b/>
        </w:rPr>
        <w:t>.</w:t>
      </w:r>
    </w:p>
    <w:p w:rsidR="00116755" w:rsidRPr="005948BD" w:rsidRDefault="00116755" w:rsidP="00116755">
      <w:pPr>
        <w:autoSpaceDE w:val="0"/>
        <w:autoSpaceDN w:val="0"/>
        <w:adjustRightInd w:val="0"/>
        <w:spacing w:line="240" w:lineRule="auto"/>
        <w:jc w:val="both"/>
        <w:rPr>
          <w:rFonts w:ascii="Arial" w:hAnsi="Arial" w:cs="Arial"/>
          <w:b/>
          <w:i/>
          <w:iCs/>
          <w:color w:val="FF0000"/>
        </w:rPr>
      </w:pPr>
      <w:r w:rsidRPr="00B60B14">
        <w:rPr>
          <w:rFonts w:ascii="Arial" w:hAnsi="Arial" w:cs="Arial"/>
          <w:color w:val="auto"/>
        </w:rPr>
        <w:t xml:space="preserve">Понуда се сматра благовременом уколико је примљена од стране наручиоца </w:t>
      </w:r>
      <w:r w:rsidR="00E91E99">
        <w:rPr>
          <w:rFonts w:ascii="Arial" w:hAnsi="Arial" w:cs="Arial"/>
          <w:color w:val="auto"/>
        </w:rPr>
        <w:t>до</w:t>
      </w:r>
      <w:r w:rsidR="005948BD">
        <w:rPr>
          <w:rFonts w:ascii="Arial" w:hAnsi="Arial" w:cs="Arial"/>
          <w:color w:val="auto"/>
          <w:lang w:val="sr-Cyrl-RS"/>
        </w:rPr>
        <w:t xml:space="preserve"> </w:t>
      </w:r>
      <w:r w:rsidR="00A638E3" w:rsidRPr="00A638E3">
        <w:rPr>
          <w:rFonts w:ascii="Arial" w:hAnsi="Arial" w:cs="Arial"/>
          <w:b/>
          <w:color w:val="auto"/>
        </w:rPr>
        <w:t>14</w:t>
      </w:r>
      <w:r w:rsidR="00C45118" w:rsidRPr="00A638E3">
        <w:rPr>
          <w:rFonts w:ascii="Arial" w:hAnsi="Arial" w:cs="Arial"/>
          <w:b/>
          <w:color w:val="auto"/>
        </w:rPr>
        <w:t>.11</w:t>
      </w:r>
      <w:r w:rsidR="00E91E99" w:rsidRPr="00A638E3">
        <w:rPr>
          <w:rFonts w:ascii="Arial" w:hAnsi="Arial" w:cs="Arial"/>
          <w:b/>
          <w:color w:val="auto"/>
        </w:rPr>
        <w:t>.</w:t>
      </w:r>
      <w:r w:rsidR="009C3FF2" w:rsidRPr="00A638E3">
        <w:rPr>
          <w:rFonts w:ascii="Arial" w:hAnsi="Arial" w:cs="Arial"/>
          <w:b/>
          <w:color w:val="auto"/>
          <w:lang w:val="sr-Cyrl-CS"/>
        </w:rPr>
        <w:t>201</w:t>
      </w:r>
      <w:r w:rsidR="005948BD" w:rsidRPr="00A638E3">
        <w:rPr>
          <w:rFonts w:ascii="Arial" w:hAnsi="Arial" w:cs="Arial"/>
          <w:b/>
          <w:color w:val="auto"/>
          <w:lang w:val="sr-Cyrl-RS"/>
        </w:rPr>
        <w:t>9</w:t>
      </w:r>
      <w:r w:rsidRPr="00A638E3">
        <w:rPr>
          <w:rFonts w:ascii="Arial" w:hAnsi="Arial" w:cs="Arial"/>
          <w:b/>
          <w:color w:val="auto"/>
          <w:lang w:val="sr-Cyrl-CS"/>
        </w:rPr>
        <w:t>.год.</w:t>
      </w:r>
      <w:r w:rsidR="005948BD" w:rsidRPr="00A638E3">
        <w:rPr>
          <w:rFonts w:ascii="Arial" w:hAnsi="Arial" w:cs="Arial"/>
          <w:b/>
          <w:color w:val="auto"/>
          <w:lang w:val="sr-Cyrl-CS"/>
        </w:rPr>
        <w:t xml:space="preserve"> </w:t>
      </w:r>
      <w:r w:rsidRPr="00A638E3">
        <w:rPr>
          <w:rFonts w:ascii="Arial" w:hAnsi="Arial" w:cs="Arial"/>
          <w:b/>
          <w:color w:val="auto"/>
        </w:rPr>
        <w:t>до</w:t>
      </w:r>
      <w:r w:rsidR="00A638E3">
        <w:rPr>
          <w:rFonts w:ascii="Arial" w:hAnsi="Arial" w:cs="Arial"/>
          <w:b/>
          <w:color w:val="auto"/>
          <w:lang w:val="sr-Cyrl-CS"/>
        </w:rPr>
        <w:t>10</w:t>
      </w:r>
      <w:r w:rsidRPr="00A638E3">
        <w:rPr>
          <w:rFonts w:ascii="Arial" w:hAnsi="Arial" w:cs="Arial"/>
          <w:b/>
          <w:color w:val="auto"/>
          <w:lang w:val="sr-Cyrl-CS"/>
        </w:rPr>
        <w:t>:00</w:t>
      </w:r>
      <w:r w:rsidRPr="00A638E3">
        <w:rPr>
          <w:rFonts w:ascii="Arial" w:hAnsi="Arial" w:cs="Arial"/>
          <w:b/>
          <w:color w:val="auto"/>
        </w:rPr>
        <w:t xml:space="preserve"> часова</w:t>
      </w:r>
      <w:r w:rsidRPr="00A638E3">
        <w:rPr>
          <w:rFonts w:ascii="Arial" w:hAnsi="Arial" w:cs="Arial"/>
          <w:b/>
          <w:i/>
          <w:iCs/>
          <w:color w:val="auto"/>
        </w:rPr>
        <w:t>.</w:t>
      </w:r>
    </w:p>
    <w:p w:rsidR="00116755" w:rsidRPr="00B60B14" w:rsidRDefault="00116755" w:rsidP="00116755">
      <w:pPr>
        <w:autoSpaceDE w:val="0"/>
        <w:autoSpaceDN w:val="0"/>
        <w:adjustRightInd w:val="0"/>
        <w:spacing w:line="240" w:lineRule="auto"/>
        <w:jc w:val="both"/>
        <w:rPr>
          <w:rFonts w:ascii="Arial" w:hAnsi="Arial" w:cs="Arial"/>
          <w:color w:val="auto"/>
        </w:rPr>
      </w:pPr>
      <w:r>
        <w:rPr>
          <w:rFonts w:ascii="Arial" w:hAnsi="Arial" w:cs="Arial"/>
          <w:color w:val="FF0000"/>
        </w:rPr>
        <w:tab/>
      </w:r>
      <w:r w:rsidRPr="00B60B14">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60B14">
        <w:rPr>
          <w:rFonts w:ascii="Arial" w:hAnsi="Arial" w:cs="Arial"/>
          <w:color w:val="auto"/>
          <w:lang w:val="sr-Cyrl-CS"/>
        </w:rPr>
        <w:t>н</w:t>
      </w:r>
      <w:r w:rsidR="008F5F5D">
        <w:rPr>
          <w:rFonts w:ascii="Arial" w:hAnsi="Arial" w:cs="Arial"/>
          <w:color w:val="auto"/>
        </w:rPr>
        <w:t>аруч</w:t>
      </w:r>
      <w:r w:rsidR="008F5F5D">
        <w:rPr>
          <w:rFonts w:ascii="Arial" w:hAnsi="Arial" w:cs="Arial"/>
          <w:color w:val="auto"/>
          <w:lang w:val="sr-Cyrl-CS"/>
        </w:rPr>
        <w:t>и</w:t>
      </w:r>
      <w:r w:rsidRPr="00B60B14">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16755" w:rsidRPr="00B60B14" w:rsidRDefault="00116755" w:rsidP="00116755">
      <w:pPr>
        <w:autoSpaceDE w:val="0"/>
        <w:autoSpaceDN w:val="0"/>
        <w:adjustRightInd w:val="0"/>
        <w:spacing w:line="240" w:lineRule="auto"/>
        <w:jc w:val="both"/>
        <w:rPr>
          <w:rFonts w:ascii="Arial" w:hAnsi="Arial" w:cs="Arial"/>
          <w:color w:val="auto"/>
        </w:rPr>
      </w:pPr>
      <w:r>
        <w:rPr>
          <w:rFonts w:ascii="Arial" w:hAnsi="Arial" w:cs="Arial"/>
          <w:color w:val="auto"/>
        </w:rPr>
        <w:tab/>
      </w:r>
      <w:r w:rsidRPr="00B60B14">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Понуда мора да садржи:</w:t>
      </w:r>
    </w:p>
    <w:p w:rsidR="00116755" w:rsidRPr="00ED10E7" w:rsidRDefault="00116755" w:rsidP="00A65477">
      <w:pPr>
        <w:pStyle w:val="ListParagraph"/>
        <w:numPr>
          <w:ilvl w:val="0"/>
          <w:numId w:val="4"/>
        </w:numPr>
        <w:jc w:val="both"/>
        <w:rPr>
          <w:rFonts w:ascii="Arial" w:hAnsi="Arial" w:cs="Arial"/>
          <w:bCs/>
          <w:i/>
          <w:iCs/>
          <w:color w:val="auto"/>
        </w:rPr>
      </w:pPr>
      <w:r w:rsidRPr="00ED10E7">
        <w:rPr>
          <w:rFonts w:ascii="Arial" w:hAnsi="Arial" w:cs="Arial"/>
          <w:b/>
          <w:color w:val="auto"/>
          <w:lang w:val="ru-RU"/>
        </w:rPr>
        <w:t>Податке о понуђачу</w:t>
      </w:r>
      <w:r w:rsidRPr="00ED10E7">
        <w:rPr>
          <w:rFonts w:ascii="Arial" w:hAnsi="Arial" w:cs="Arial"/>
          <w:color w:val="auto"/>
          <w:lang w:val="ru-RU"/>
        </w:rPr>
        <w:t xml:space="preserve"> - попуњен, </w:t>
      </w:r>
      <w:r w:rsidRPr="00ED10E7">
        <w:rPr>
          <w:rFonts w:ascii="Arial" w:hAnsi="Arial" w:cs="Arial"/>
          <w:color w:val="auto"/>
          <w:lang w:val="sr-Cyrl-CS"/>
        </w:rPr>
        <w:t>потписан и печатом оверен</w:t>
      </w:r>
      <w:r w:rsidRPr="00ED10E7">
        <w:rPr>
          <w:rFonts w:ascii="Arial" w:hAnsi="Arial" w:cs="Arial"/>
          <w:color w:val="auto"/>
          <w:lang w:val="ru-RU"/>
        </w:rPr>
        <w:t xml:space="preserve"> образац;</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Податке о подизвођачу</w:t>
      </w:r>
      <w:r w:rsidRPr="00ED10E7">
        <w:rPr>
          <w:rFonts w:ascii="Arial" w:hAnsi="Arial"/>
          <w:color w:val="auto"/>
          <w:lang w:val="sr-Cyrl-CS"/>
        </w:rPr>
        <w:t xml:space="preserve"> – </w:t>
      </w:r>
      <w:r w:rsidRPr="00ED10E7">
        <w:rPr>
          <w:rFonts w:ascii="Arial" w:hAnsi="Arial"/>
          <w:b/>
          <w:color w:val="auto"/>
          <w:lang w:val="sr-Cyrl-CS"/>
        </w:rPr>
        <w:t>уколико  се подноси понуда са подизвођачем/има</w:t>
      </w:r>
      <w:r w:rsidRPr="00ED10E7">
        <w:rPr>
          <w:rFonts w:ascii="Arial" w:hAnsi="Arial"/>
          <w:color w:val="auto"/>
          <w:lang w:val="sr-Cyrl-CS"/>
        </w:rPr>
        <w:t>-</w:t>
      </w:r>
      <w:r w:rsidRPr="00ED10E7">
        <w:rPr>
          <w:rFonts w:ascii="Arial" w:hAnsi="Arial"/>
          <w:b/>
          <w:color w:val="auto"/>
          <w:lang w:val="sr-Cyrl-CS"/>
        </w:rPr>
        <w:t xml:space="preserve">за сваког подизвођача </w:t>
      </w:r>
      <w:r w:rsidRPr="00ED10E7">
        <w:rPr>
          <w:rFonts w:ascii="Arial" w:hAnsi="Arial"/>
          <w:color w:val="auto"/>
          <w:lang w:val="sr-Cyrl-CS"/>
        </w:rPr>
        <w:t xml:space="preserve">- попуњен,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 образац;</w:t>
      </w:r>
    </w:p>
    <w:p w:rsidR="005E32D8" w:rsidRPr="00E91E99"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Податке о понуђачима који учествују у заједничкој понуди</w:t>
      </w:r>
      <w:r w:rsidRPr="00ED10E7">
        <w:rPr>
          <w:rFonts w:ascii="Arial" w:hAnsi="Arial"/>
          <w:color w:val="auto"/>
          <w:lang w:val="sr-Cyrl-CS"/>
        </w:rPr>
        <w:t xml:space="preserve"> – </w:t>
      </w:r>
      <w:r w:rsidRPr="00ED10E7">
        <w:rPr>
          <w:rFonts w:ascii="Arial" w:hAnsi="Arial"/>
          <w:b/>
          <w:color w:val="auto"/>
          <w:lang w:val="sr-Cyrl-CS"/>
        </w:rPr>
        <w:t xml:space="preserve">уколико се подноси заједничка понуда - за сваког учесника у заједничкој понуди </w:t>
      </w:r>
      <w:r w:rsidRPr="00ED10E7">
        <w:rPr>
          <w:rFonts w:ascii="Arial" w:hAnsi="Arial"/>
          <w:color w:val="auto"/>
          <w:lang w:val="sr-Cyrl-CS"/>
        </w:rPr>
        <w:t xml:space="preserve">- попуњен,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 образац;</w:t>
      </w:r>
    </w:p>
    <w:p w:rsidR="00E91E99" w:rsidRPr="00E91E99" w:rsidRDefault="00E91E99" w:rsidP="00E91E99">
      <w:pPr>
        <w:pStyle w:val="ListParagraph"/>
        <w:numPr>
          <w:ilvl w:val="0"/>
          <w:numId w:val="4"/>
        </w:numPr>
        <w:jc w:val="both"/>
        <w:rPr>
          <w:rFonts w:ascii="Arial" w:hAnsi="Arial" w:cs="Arial"/>
          <w:bCs/>
          <w:i/>
          <w:iCs/>
          <w:color w:val="auto"/>
        </w:rPr>
      </w:pPr>
      <w:r w:rsidRPr="005E32D8">
        <w:rPr>
          <w:rFonts w:ascii="Arial" w:hAnsi="Arial"/>
          <w:b/>
          <w:color w:val="auto"/>
          <w:lang w:val="sr-Cyrl-CS"/>
        </w:rPr>
        <w:t xml:space="preserve">Средство обезбеђења </w:t>
      </w:r>
      <w:r w:rsidRPr="005E32D8">
        <w:rPr>
          <w:rFonts w:ascii="Arial" w:hAnsi="Arial"/>
          <w:color w:val="auto"/>
          <w:lang w:val="sr-Cyrl-CS"/>
        </w:rPr>
        <w:t>у складу са тачком 12</w:t>
      </w:r>
      <w:r w:rsidRPr="005E32D8">
        <w:rPr>
          <w:rFonts w:ascii="Arial" w:hAnsi="Arial" w:cs="Arial"/>
          <w:bCs/>
          <w:i/>
          <w:iCs/>
          <w:color w:val="auto"/>
        </w:rPr>
        <w:t>.</w:t>
      </w:r>
      <w:r w:rsidRPr="005E32D8">
        <w:rPr>
          <w:rFonts w:ascii="Arial" w:hAnsi="Arial" w:cs="Arial"/>
          <w:bCs/>
          <w:iCs/>
          <w:color w:val="auto"/>
        </w:rPr>
        <w:t xml:space="preserve">Упутства </w:t>
      </w:r>
    </w:p>
    <w:p w:rsidR="005E32D8" w:rsidRPr="009C3FF2" w:rsidRDefault="00116755" w:rsidP="00A65477">
      <w:pPr>
        <w:pStyle w:val="ListParagraph"/>
        <w:numPr>
          <w:ilvl w:val="0"/>
          <w:numId w:val="4"/>
        </w:numPr>
        <w:jc w:val="both"/>
        <w:rPr>
          <w:rFonts w:ascii="Arial" w:hAnsi="Arial" w:cs="Arial"/>
          <w:b/>
          <w:bCs/>
          <w:i/>
          <w:iCs/>
          <w:color w:val="auto"/>
        </w:rPr>
      </w:pPr>
      <w:r w:rsidRPr="005E32D8">
        <w:rPr>
          <w:rFonts w:ascii="Arial" w:hAnsi="Arial"/>
          <w:b/>
          <w:color w:val="auto"/>
          <w:lang w:val="sr-Cyrl-CS"/>
        </w:rPr>
        <w:t>Образац понуде</w:t>
      </w:r>
      <w:r w:rsidRPr="005E32D8">
        <w:rPr>
          <w:rFonts w:ascii="Arial" w:hAnsi="Arial"/>
          <w:color w:val="auto"/>
          <w:lang w:val="sr-Cyrl-CS"/>
        </w:rPr>
        <w:t xml:space="preserve"> - попуњен, потписан и </w:t>
      </w:r>
      <w:r w:rsidRPr="005E32D8">
        <w:rPr>
          <w:rFonts w:ascii="Arial" w:hAnsi="Arial" w:cs="Arial"/>
          <w:color w:val="auto"/>
          <w:lang w:val="sr-Cyrl-CS"/>
        </w:rPr>
        <w:t>печатом</w:t>
      </w:r>
      <w:r w:rsidRPr="005E32D8">
        <w:rPr>
          <w:rFonts w:ascii="Arial" w:hAnsi="Arial"/>
          <w:color w:val="auto"/>
          <w:lang w:val="sr-Cyrl-CS"/>
        </w:rPr>
        <w:t xml:space="preserve"> оверен образац</w:t>
      </w:r>
      <w:r w:rsidRPr="005E32D8">
        <w:rPr>
          <w:rFonts w:ascii="Arial" w:hAnsi="Arial" w:cs="Arial"/>
          <w:color w:val="auto"/>
          <w:lang w:val="ru-RU"/>
        </w:rPr>
        <w:t>;</w:t>
      </w:r>
    </w:p>
    <w:p w:rsidR="00116755" w:rsidRPr="005E32D8" w:rsidRDefault="00116755" w:rsidP="00A65477">
      <w:pPr>
        <w:pStyle w:val="ListParagraph"/>
        <w:numPr>
          <w:ilvl w:val="0"/>
          <w:numId w:val="4"/>
        </w:numPr>
        <w:jc w:val="both"/>
        <w:rPr>
          <w:rFonts w:ascii="Arial" w:hAnsi="Arial" w:cs="Arial"/>
          <w:b/>
          <w:bCs/>
          <w:i/>
          <w:iCs/>
          <w:color w:val="auto"/>
        </w:rPr>
      </w:pPr>
      <w:r w:rsidRPr="005E32D8">
        <w:rPr>
          <w:rFonts w:ascii="Arial" w:hAnsi="Arial"/>
          <w:b/>
          <w:color w:val="auto"/>
          <w:lang w:val="sr-Cyrl-CS"/>
        </w:rPr>
        <w:t>Доказе (члан 77.) којима понуђач доказује испуњеност обавезнихи додатних услова предвиђених чланом 75. и 76. Закона о јавним набавкама</w:t>
      </w:r>
      <w:r w:rsidRPr="005E32D8">
        <w:rPr>
          <w:rFonts w:ascii="Arial" w:hAnsi="Arial" w:cs="Arial"/>
          <w:bCs/>
          <w:color w:val="auto"/>
          <w:lang w:val="ru-RU"/>
        </w:rPr>
        <w:t>;</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 xml:space="preserve">Изјаву о независној понуди </w:t>
      </w:r>
      <w:r w:rsidRPr="00ED10E7">
        <w:rPr>
          <w:rFonts w:ascii="Arial" w:hAnsi="Arial"/>
          <w:color w:val="auto"/>
          <w:lang w:val="sr-Cyrl-CS"/>
        </w:rPr>
        <w:t>- попуњен</w:t>
      </w:r>
      <w:r w:rsidRPr="00ED10E7">
        <w:rPr>
          <w:rFonts w:ascii="Arial" w:hAnsi="Arial"/>
          <w:color w:val="auto"/>
        </w:rPr>
        <w:t>у</w:t>
      </w:r>
      <w:r w:rsidRPr="00ED10E7">
        <w:rPr>
          <w:rFonts w:ascii="Arial" w:hAnsi="Arial"/>
          <w:color w:val="auto"/>
          <w:lang w:val="sr-Cyrl-CS"/>
        </w:rPr>
        <w:t xml:space="preserve">, потписану и </w:t>
      </w:r>
      <w:r w:rsidRPr="00ED10E7">
        <w:rPr>
          <w:rFonts w:ascii="Arial" w:hAnsi="Arial" w:cs="Arial"/>
          <w:color w:val="auto"/>
          <w:lang w:val="sr-Cyrl-CS"/>
        </w:rPr>
        <w:t>печатом</w:t>
      </w:r>
      <w:r w:rsidRPr="00ED10E7">
        <w:rPr>
          <w:rFonts w:ascii="Arial" w:hAnsi="Arial"/>
          <w:color w:val="auto"/>
          <w:lang w:val="sr-Cyrl-CS"/>
        </w:rPr>
        <w:t xml:space="preserve"> оверену</w:t>
      </w:r>
      <w:r w:rsidRPr="00ED10E7">
        <w:rPr>
          <w:rFonts w:ascii="Arial" w:hAnsi="Arial" w:cs="Arial"/>
          <w:color w:val="auto"/>
          <w:lang w:val="ru-RU"/>
        </w:rPr>
        <w:t>;</w:t>
      </w:r>
    </w:p>
    <w:p w:rsidR="00116755" w:rsidRPr="009F22A3" w:rsidRDefault="00116755" w:rsidP="00A65477">
      <w:pPr>
        <w:pStyle w:val="ListParagraph"/>
        <w:numPr>
          <w:ilvl w:val="0"/>
          <w:numId w:val="4"/>
        </w:numPr>
        <w:jc w:val="both"/>
        <w:rPr>
          <w:rFonts w:ascii="Arial" w:hAnsi="Arial" w:cs="Arial"/>
          <w:b/>
          <w:bCs/>
          <w:i/>
          <w:iCs/>
          <w:color w:val="auto"/>
        </w:rPr>
      </w:pPr>
      <w:r w:rsidRPr="00ED10E7">
        <w:rPr>
          <w:rFonts w:ascii="Arial" w:hAnsi="Arial" w:cs="Arial"/>
          <w:b/>
          <w:color w:val="auto"/>
          <w:lang w:val="ru-RU"/>
        </w:rPr>
        <w:t xml:space="preserve">Изјава </w:t>
      </w:r>
      <w:r w:rsidRPr="00ED10E7">
        <w:rPr>
          <w:rFonts w:ascii="Arial" w:hAnsi="Arial" w:cs="Arial"/>
          <w:b/>
          <w:color w:val="auto"/>
        </w:rPr>
        <w:t>да је понуђач поштовао обавезе које произлазе из важећих прописа о заштити на раду, запошљавању и условима рада, заштити животне сред</w:t>
      </w:r>
      <w:r w:rsidR="00C45118">
        <w:rPr>
          <w:rFonts w:ascii="Arial" w:hAnsi="Arial" w:cs="Arial"/>
          <w:b/>
          <w:color w:val="auto"/>
        </w:rPr>
        <w:t>ине, као и да немају забрану обављања делатности која је на снази у време подношења понуде</w:t>
      </w:r>
      <w:r w:rsidRPr="00ED10E7">
        <w:rPr>
          <w:rFonts w:ascii="Arial" w:hAnsi="Arial" w:cs="Arial"/>
          <w:bCs/>
          <w:color w:val="auto"/>
        </w:rPr>
        <w:t xml:space="preserve"> - </w:t>
      </w:r>
      <w:r w:rsidRPr="00ED10E7">
        <w:rPr>
          <w:rFonts w:ascii="Arial" w:hAnsi="Arial"/>
          <w:color w:val="auto"/>
          <w:lang w:val="sr-Cyrl-CS"/>
        </w:rPr>
        <w:t xml:space="preserve">попуњен, </w:t>
      </w:r>
      <w:r w:rsidRPr="00ED10E7">
        <w:rPr>
          <w:rFonts w:ascii="Arial" w:hAnsi="Arial" w:cs="Arial"/>
          <w:color w:val="auto"/>
          <w:lang w:val="ru-RU"/>
        </w:rPr>
        <w:t xml:space="preserve">потписана и </w:t>
      </w:r>
      <w:r w:rsidRPr="00ED10E7">
        <w:rPr>
          <w:rFonts w:ascii="Arial" w:hAnsi="Arial" w:cs="Arial"/>
          <w:color w:val="auto"/>
          <w:lang w:val="sr-Cyrl-CS"/>
        </w:rPr>
        <w:t>печатом</w:t>
      </w:r>
      <w:r w:rsidRPr="00ED10E7">
        <w:rPr>
          <w:rFonts w:ascii="Arial" w:hAnsi="Arial" w:cs="Arial"/>
          <w:color w:val="auto"/>
          <w:lang w:val="ru-RU"/>
        </w:rPr>
        <w:t xml:space="preserve"> оверена;</w:t>
      </w:r>
    </w:p>
    <w:p w:rsidR="009F22A3" w:rsidRPr="009F22A3" w:rsidRDefault="009F22A3" w:rsidP="009F22A3">
      <w:pPr>
        <w:pStyle w:val="ListParagraph"/>
        <w:numPr>
          <w:ilvl w:val="0"/>
          <w:numId w:val="4"/>
        </w:numPr>
        <w:jc w:val="both"/>
        <w:rPr>
          <w:rFonts w:ascii="Arial" w:hAnsi="Arial" w:cs="Arial"/>
          <w:b/>
          <w:bCs/>
          <w:i/>
          <w:iCs/>
          <w:color w:val="auto"/>
        </w:rPr>
      </w:pPr>
      <w:r>
        <w:rPr>
          <w:rFonts w:ascii="Arial" w:hAnsi="Arial" w:cs="Arial"/>
          <w:b/>
          <w:color w:val="auto"/>
          <w:lang w:val="ru-RU"/>
        </w:rPr>
        <w:t xml:space="preserve">Изјава о поштовању гарантних рокова </w:t>
      </w:r>
      <w:r w:rsidRPr="009F22A3">
        <w:rPr>
          <w:rFonts w:ascii="Arial" w:hAnsi="Arial" w:cs="Arial"/>
          <w:b/>
          <w:bCs/>
          <w:i/>
          <w:iCs/>
          <w:color w:val="auto"/>
        </w:rPr>
        <w:t>-</w:t>
      </w:r>
      <w:r w:rsidRPr="00ED10E7">
        <w:rPr>
          <w:rFonts w:ascii="Arial" w:hAnsi="Arial"/>
          <w:color w:val="auto"/>
          <w:lang w:val="sr-Cyrl-CS"/>
        </w:rPr>
        <w:t>попуњен</w:t>
      </w:r>
      <w:r w:rsidRPr="00ED10E7">
        <w:rPr>
          <w:rFonts w:ascii="Arial" w:hAnsi="Arial"/>
          <w:color w:val="auto"/>
        </w:rPr>
        <w:t>у</w:t>
      </w:r>
      <w:r w:rsidRPr="00ED10E7">
        <w:rPr>
          <w:rFonts w:ascii="Arial" w:hAnsi="Arial"/>
          <w:color w:val="auto"/>
          <w:lang w:val="sr-Cyrl-CS"/>
        </w:rPr>
        <w:t xml:space="preserve">, потписану и </w:t>
      </w:r>
      <w:r w:rsidRPr="00ED10E7">
        <w:rPr>
          <w:rFonts w:ascii="Arial" w:hAnsi="Arial" w:cs="Arial"/>
          <w:color w:val="auto"/>
          <w:lang w:val="sr-Cyrl-CS"/>
        </w:rPr>
        <w:t>печатом</w:t>
      </w:r>
      <w:r w:rsidRPr="00ED10E7">
        <w:rPr>
          <w:rFonts w:ascii="Arial" w:hAnsi="Arial"/>
          <w:color w:val="auto"/>
          <w:lang w:val="sr-Cyrl-CS"/>
        </w:rPr>
        <w:t xml:space="preserve"> оверену</w:t>
      </w:r>
      <w:r w:rsidRPr="00ED10E7">
        <w:rPr>
          <w:rFonts w:ascii="Arial" w:hAnsi="Arial" w:cs="Arial"/>
          <w:color w:val="auto"/>
          <w:lang w:val="ru-RU"/>
        </w:rPr>
        <w:t>;</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ru-RU"/>
        </w:rPr>
        <w:t>Модел уговора</w:t>
      </w:r>
      <w:r w:rsidRPr="00ED10E7">
        <w:rPr>
          <w:rFonts w:ascii="Arial" w:hAnsi="Arial"/>
          <w:color w:val="auto"/>
          <w:lang w:val="ru-RU"/>
        </w:rPr>
        <w:t xml:space="preserve"> -</w:t>
      </w:r>
      <w:r w:rsidRPr="00ED10E7">
        <w:rPr>
          <w:rFonts w:ascii="Arial" w:hAnsi="Arial"/>
          <w:color w:val="auto"/>
          <w:lang w:val="sr-Cyrl-CS"/>
        </w:rPr>
        <w:t xml:space="preserve">који је саставни део конкурсне документације попуњен на означеним местима,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w:t>
      </w:r>
    </w:p>
    <w:p w:rsidR="00ED22E2" w:rsidRDefault="00ED22E2" w:rsidP="00116755">
      <w:pPr>
        <w:pStyle w:val="ListParagraph"/>
        <w:jc w:val="both"/>
        <w:rPr>
          <w:rFonts w:ascii="Arial" w:hAnsi="Arial" w:cs="Arial"/>
          <w:bCs/>
          <w:iCs/>
          <w:color w:val="auto"/>
        </w:rPr>
      </w:pPr>
    </w:p>
    <w:p w:rsidR="00566431" w:rsidRDefault="00566431" w:rsidP="00116755">
      <w:pPr>
        <w:jc w:val="both"/>
        <w:rPr>
          <w:rFonts w:ascii="Arial" w:hAnsi="Arial" w:cs="Arial"/>
          <w:b/>
          <w:bCs/>
          <w:i/>
          <w:iCs/>
          <w:color w:val="auto"/>
        </w:rPr>
      </w:pPr>
    </w:p>
    <w:p w:rsidR="00116755" w:rsidRPr="00B60B14" w:rsidRDefault="00116755" w:rsidP="00116755">
      <w:pPr>
        <w:jc w:val="both"/>
        <w:rPr>
          <w:rFonts w:ascii="Arial" w:hAnsi="Arial" w:cs="Arial"/>
          <w:b/>
          <w:bCs/>
          <w:i/>
          <w:iCs/>
        </w:rPr>
      </w:pPr>
      <w:r w:rsidRPr="003B2B8C">
        <w:rPr>
          <w:rFonts w:ascii="Arial" w:hAnsi="Arial" w:cs="Arial"/>
          <w:b/>
          <w:bCs/>
          <w:i/>
          <w:iCs/>
          <w:color w:val="auto"/>
        </w:rPr>
        <w:t>3. ПАРТИЈЕ</w:t>
      </w:r>
      <w:r w:rsidRPr="00B60B14">
        <w:rPr>
          <w:rFonts w:ascii="Arial" w:hAnsi="Arial" w:cs="Arial"/>
          <w:b/>
          <w:bCs/>
          <w:i/>
          <w:iCs/>
        </w:rPr>
        <w:t xml:space="preserve">: </w:t>
      </w:r>
      <w:r w:rsidR="00ED22E2" w:rsidRPr="007F5CA6">
        <w:rPr>
          <w:rFonts w:ascii="Arial" w:hAnsi="Arial" w:cs="Arial"/>
          <w:bCs/>
          <w:iCs/>
          <w:color w:val="auto"/>
        </w:rPr>
        <w:t xml:space="preserve">Јавна набавка </w:t>
      </w:r>
      <w:r w:rsidR="006E052E" w:rsidRPr="007F5CA6">
        <w:rPr>
          <w:rFonts w:ascii="Arial" w:hAnsi="Arial" w:cs="Arial"/>
          <w:bCs/>
          <w:iCs/>
          <w:color w:val="auto"/>
        </w:rPr>
        <w:t>је обликована по</w:t>
      </w:r>
      <w:r w:rsidR="00ED22E2" w:rsidRPr="007F5CA6">
        <w:rPr>
          <w:rFonts w:ascii="Arial" w:hAnsi="Arial" w:cs="Arial"/>
          <w:bCs/>
          <w:iCs/>
          <w:color w:val="auto"/>
        </w:rPr>
        <w:t>партиј</w:t>
      </w:r>
      <w:r w:rsidR="006E052E" w:rsidRPr="007F5CA6">
        <w:rPr>
          <w:rFonts w:ascii="Arial" w:hAnsi="Arial" w:cs="Arial"/>
          <w:bCs/>
          <w:iCs/>
          <w:color w:val="auto"/>
        </w:rPr>
        <w:t>ама</w:t>
      </w:r>
    </w:p>
    <w:p w:rsidR="00116755" w:rsidRPr="00B60B14" w:rsidRDefault="00116755" w:rsidP="00116755">
      <w:pPr>
        <w:ind w:left="720"/>
        <w:jc w:val="both"/>
        <w:rPr>
          <w:rFonts w:ascii="Arial" w:hAnsi="Arial" w:cs="Arial"/>
        </w:rPr>
      </w:pPr>
    </w:p>
    <w:p w:rsidR="00116755" w:rsidRPr="006210C7" w:rsidRDefault="00116755" w:rsidP="00116755">
      <w:pPr>
        <w:jc w:val="both"/>
        <w:rPr>
          <w:rFonts w:ascii="Arial" w:hAnsi="Arial" w:cs="Arial"/>
          <w:bCs/>
          <w:iCs/>
        </w:rPr>
      </w:pPr>
      <w:r w:rsidRPr="00B60B14">
        <w:rPr>
          <w:rFonts w:ascii="Arial" w:hAnsi="Arial" w:cs="Arial"/>
          <w:b/>
          <w:i/>
          <w:iCs/>
        </w:rPr>
        <w:t>4.</w:t>
      </w:r>
      <w:r w:rsidRPr="00B60B14">
        <w:rPr>
          <w:rFonts w:ascii="Arial" w:hAnsi="Arial" w:cs="Arial"/>
          <w:b/>
          <w:bCs/>
          <w:i/>
          <w:iCs/>
        </w:rPr>
        <w:t xml:space="preserve">  ПОНУДА СА ВАРИЈАНТАМА</w:t>
      </w:r>
      <w:proofErr w:type="gramStart"/>
      <w:r>
        <w:rPr>
          <w:rFonts w:ascii="Arial" w:hAnsi="Arial" w:cs="Arial"/>
          <w:b/>
          <w:bCs/>
          <w:i/>
          <w:iCs/>
        </w:rPr>
        <w:t>:</w:t>
      </w:r>
      <w:r w:rsidRPr="00B60B14">
        <w:rPr>
          <w:rFonts w:ascii="Arial" w:hAnsi="Arial" w:cs="Arial"/>
          <w:bCs/>
          <w:iCs/>
        </w:rPr>
        <w:t>Подношење</w:t>
      </w:r>
      <w:proofErr w:type="gramEnd"/>
      <w:r w:rsidRPr="00B60B14">
        <w:rPr>
          <w:rFonts w:ascii="Arial" w:hAnsi="Arial" w:cs="Arial"/>
          <w:bCs/>
          <w:iCs/>
        </w:rPr>
        <w:t xml:space="preserve"> понуде са варијантама није дозвољено.</w:t>
      </w:r>
    </w:p>
    <w:p w:rsidR="00857B25" w:rsidRDefault="00857B25" w:rsidP="00116755">
      <w:pPr>
        <w:jc w:val="both"/>
        <w:rPr>
          <w:rFonts w:ascii="Arial" w:hAnsi="Arial" w:cs="Arial"/>
          <w:b/>
          <w:bCs/>
          <w:i/>
          <w:iCs/>
          <w:lang w:val="sr-Cyrl-CS"/>
        </w:rPr>
      </w:pPr>
    </w:p>
    <w:p w:rsidR="00116755" w:rsidRPr="00B60B14" w:rsidRDefault="00116755" w:rsidP="00116755">
      <w:pPr>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16755" w:rsidRPr="00B60B14" w:rsidRDefault="00116755" w:rsidP="00116755">
      <w:pPr>
        <w:jc w:val="both"/>
        <w:rPr>
          <w:rFonts w:ascii="Arial" w:eastAsia="TimesNewRomanPSMT" w:hAnsi="Arial" w:cs="Arial"/>
          <w:bCs/>
          <w:iCs/>
        </w:rPr>
      </w:pPr>
      <w:r>
        <w:rPr>
          <w:rFonts w:ascii="Arial" w:hAnsi="Arial" w:cs="Arial"/>
        </w:rPr>
        <w:tab/>
      </w: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16755" w:rsidRPr="00EC6478" w:rsidRDefault="00116755" w:rsidP="00116755">
      <w:pPr>
        <w:ind w:firstLine="708"/>
        <w:jc w:val="both"/>
        <w:rPr>
          <w:rFonts w:ascii="Arial" w:eastAsia="TimesNewRomanPSMT" w:hAnsi="Arial" w:cs="Arial"/>
          <w:bCs/>
          <w:iCs/>
          <w:lang w:val="sr-Cyrl-CS"/>
        </w:rPr>
      </w:pPr>
      <w:r w:rsidRPr="00B60B14">
        <w:rPr>
          <w:rFonts w:ascii="Arial" w:eastAsia="TimesNewRomanPSMT" w:hAnsi="Arial" w:cs="Arial"/>
          <w:bCs/>
          <w:iCs/>
        </w:rPr>
        <w:t xml:space="preserve">Измену, допуну или опозив понуде треба доставити на адресу: </w:t>
      </w:r>
      <w:r w:rsidR="0012552E">
        <w:rPr>
          <w:rFonts w:ascii="Arial" w:eastAsia="TimesNewRomanPSMT" w:hAnsi="Arial" w:cs="Arial"/>
          <w:bCs/>
          <w:iCs/>
          <w:lang w:val="sr-Cyrl-CS"/>
        </w:rPr>
        <w:t>Ј</w:t>
      </w:r>
      <w:r>
        <w:rPr>
          <w:rFonts w:ascii="Arial" w:eastAsia="TimesNewRomanPSMT" w:hAnsi="Arial" w:cs="Arial"/>
          <w:bCs/>
          <w:iCs/>
          <w:lang w:val="sr-Cyrl-CS"/>
        </w:rPr>
        <w:t xml:space="preserve">П "Водовод" </w:t>
      </w:r>
      <w:r w:rsidR="0012552E">
        <w:rPr>
          <w:rFonts w:ascii="Arial" w:eastAsia="TimesNewRomanPSMT" w:hAnsi="Arial" w:cs="Arial"/>
          <w:bCs/>
          <w:iCs/>
          <w:lang w:val="sr-Cyrl-CS"/>
        </w:rPr>
        <w:t>Рума, Орловићева бб</w:t>
      </w:r>
      <w:r>
        <w:rPr>
          <w:rFonts w:ascii="Arial" w:eastAsia="TimesNewRomanPSMT" w:hAnsi="Arial" w:cs="Arial"/>
          <w:bCs/>
          <w:iCs/>
          <w:lang w:val="sr-Cyrl-CS"/>
        </w:rPr>
        <w:t>,</w:t>
      </w:r>
      <w:r w:rsidR="0012552E">
        <w:rPr>
          <w:rFonts w:ascii="Arial" w:eastAsia="TimesNewRomanPSMT" w:hAnsi="Arial" w:cs="Arial"/>
          <w:bCs/>
          <w:iCs/>
          <w:lang w:val="sr-Cyrl-CS"/>
        </w:rPr>
        <w:t xml:space="preserve"> 224</w:t>
      </w:r>
      <w:r>
        <w:rPr>
          <w:rFonts w:ascii="Arial" w:eastAsia="TimesNewRomanPSMT" w:hAnsi="Arial" w:cs="Arial"/>
          <w:bCs/>
          <w:iCs/>
          <w:lang w:val="sr-Cyrl-CS"/>
        </w:rPr>
        <w:t xml:space="preserve">00 </w:t>
      </w:r>
      <w:r w:rsidR="0012552E">
        <w:rPr>
          <w:rFonts w:ascii="Arial" w:eastAsia="TimesNewRomanPSMT" w:hAnsi="Arial" w:cs="Arial"/>
          <w:bCs/>
          <w:iCs/>
          <w:lang w:val="sr-Cyrl-CS"/>
        </w:rPr>
        <w:t>Рума</w:t>
      </w:r>
      <w:r w:rsidRPr="00B60B14">
        <w:rPr>
          <w:rFonts w:ascii="Arial" w:hAnsi="Arial" w:cs="Arial"/>
          <w:i/>
          <w:iCs/>
        </w:rPr>
        <w:t xml:space="preserve">, </w:t>
      </w:r>
      <w:r w:rsidRPr="00B60B14">
        <w:rPr>
          <w:rFonts w:ascii="Arial" w:eastAsia="TimesNewRomanPSMT" w:hAnsi="Arial" w:cs="Arial"/>
          <w:bCs/>
          <w:iCs/>
        </w:rPr>
        <w:t>са назнаком:</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Измена понуде</w:t>
      </w:r>
      <w:r w:rsidRPr="00B60B14">
        <w:rPr>
          <w:rFonts w:ascii="Arial" w:eastAsia="TimesNewRomanPS-BoldMT" w:hAnsi="Arial" w:cs="Arial"/>
          <w:b/>
          <w:bCs/>
        </w:rPr>
        <w:t xml:space="preserve"> за јавну набавку</w:t>
      </w:r>
      <w:r w:rsidR="00D60F9C">
        <w:rPr>
          <w:rFonts w:ascii="Arial" w:hAnsi="Arial" w:cs="Arial"/>
          <w:lang w:val="sr-Cyrl-CS"/>
        </w:rPr>
        <w:t xml:space="preserve">услуга </w:t>
      </w:r>
      <w:r w:rsidR="00D60F9C" w:rsidRPr="00B60B14">
        <w:rPr>
          <w:rFonts w:ascii="Arial" w:hAnsi="Arial" w:cs="Arial"/>
          <w:i/>
        </w:rPr>
        <w:t>–</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w:t>
      </w:r>
      <w:r w:rsidR="00ED22E2">
        <w:rPr>
          <w:rFonts w:ascii="Arial" w:hAnsi="Arial" w:cs="Arial"/>
          <w:lang w:val="sr-Cyrl-CS"/>
        </w:rPr>
        <w:t xml:space="preserve">, </w:t>
      </w:r>
      <w:r w:rsidR="0046229F">
        <w:rPr>
          <w:rFonts w:ascii="Arial" w:eastAsia="TimesNewRomanPS-BoldMT" w:hAnsi="Arial" w:cs="Arial"/>
          <w:b/>
          <w:bCs/>
        </w:rPr>
        <w:t>редни број</w:t>
      </w:r>
      <w:r w:rsidR="00B042C6">
        <w:rPr>
          <w:rFonts w:ascii="Arial" w:eastAsia="TimesNewRomanPS-BoldMT" w:hAnsi="Arial" w:cs="Arial"/>
          <w:b/>
          <w:bCs/>
          <w:lang w:val="sr-Cyrl-BA"/>
        </w:rPr>
        <w:t>ЈН</w:t>
      </w:r>
      <w:r w:rsidR="00C45118">
        <w:rPr>
          <w:rFonts w:ascii="Arial" w:eastAsia="TimesNewRomanPS-BoldMT" w:hAnsi="Arial" w:cs="Arial"/>
          <w:b/>
          <w:bCs/>
        </w:rPr>
        <w:t xml:space="preserve"> </w:t>
      </w:r>
      <w:r w:rsidR="005948BD">
        <w:rPr>
          <w:rFonts w:ascii="Arial" w:eastAsia="TimesNewRomanPS-BoldMT" w:hAnsi="Arial" w:cs="Arial"/>
          <w:b/>
          <w:bCs/>
        </w:rPr>
        <w:t>28/19</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MT" w:hAnsi="Arial" w:cs="Arial"/>
          <w:bCs/>
          <w:iCs/>
        </w:rPr>
        <w:t>или</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Допуна понуде</w:t>
      </w:r>
      <w:r w:rsidRPr="00B60B14">
        <w:rPr>
          <w:rFonts w:ascii="Arial" w:eastAsia="TimesNewRomanPS-BoldMT" w:hAnsi="Arial" w:cs="Arial"/>
          <w:b/>
          <w:bCs/>
        </w:rPr>
        <w:t>за јавну набавку</w:t>
      </w:r>
      <w:r w:rsidR="00D60F9C">
        <w:rPr>
          <w:rFonts w:ascii="Arial" w:hAnsi="Arial" w:cs="Arial"/>
          <w:lang w:val="sr-Cyrl-CS"/>
        </w:rPr>
        <w:t xml:space="preserve">услуга </w:t>
      </w:r>
      <w:r w:rsidR="00D60F9C" w:rsidRPr="00B60B14">
        <w:rPr>
          <w:rFonts w:ascii="Arial" w:hAnsi="Arial" w:cs="Arial"/>
          <w:i/>
        </w:rPr>
        <w:t>–</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 </w:t>
      </w:r>
      <w:r w:rsidR="0046229F" w:rsidRPr="00B042C6">
        <w:rPr>
          <w:rFonts w:ascii="Arial" w:hAnsi="Arial" w:cs="Arial"/>
          <w:b/>
          <w:lang w:val="sr-Cyrl-CS"/>
        </w:rPr>
        <w:t>редни број</w:t>
      </w:r>
      <w:r w:rsidR="00136539" w:rsidRPr="00136539">
        <w:rPr>
          <w:rFonts w:ascii="Arial" w:hAnsi="Arial" w:cs="Arial"/>
          <w:b/>
          <w:lang w:val="sr-Cyrl-BA"/>
        </w:rPr>
        <w:t>ЈН</w:t>
      </w:r>
      <w:r w:rsidR="00C45118">
        <w:rPr>
          <w:rFonts w:ascii="Arial" w:eastAsia="TimesNewRomanPS-BoldMT" w:hAnsi="Arial" w:cs="Arial"/>
          <w:b/>
          <w:bCs/>
          <w:lang w:val="sr-Cyrl-CS"/>
        </w:rPr>
        <w:t>.</w:t>
      </w:r>
      <w:r w:rsidR="005948BD">
        <w:rPr>
          <w:rFonts w:ascii="Arial" w:eastAsia="TimesNewRomanPS-BoldMT" w:hAnsi="Arial" w:cs="Arial"/>
          <w:b/>
          <w:bCs/>
          <w:lang w:val="sr-Cyrl-CS"/>
        </w:rPr>
        <w:t>28/19</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MT" w:hAnsi="Arial" w:cs="Arial"/>
          <w:bCs/>
          <w:iCs/>
        </w:rPr>
        <w:t>или</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Опозив понуде</w:t>
      </w:r>
      <w:r w:rsidRPr="00B60B14">
        <w:rPr>
          <w:rFonts w:ascii="Arial" w:eastAsia="TimesNewRomanPS-BoldMT" w:hAnsi="Arial" w:cs="Arial"/>
          <w:b/>
          <w:bCs/>
        </w:rPr>
        <w:t>за јавну набавку</w:t>
      </w:r>
      <w:r w:rsidR="00D60F9C">
        <w:rPr>
          <w:rFonts w:ascii="Arial" w:hAnsi="Arial" w:cs="Arial"/>
          <w:lang w:val="sr-Cyrl-CS"/>
        </w:rPr>
        <w:t>услуга</w:t>
      </w:r>
      <w:r w:rsidR="00D60F9C" w:rsidRPr="00B60B14">
        <w:rPr>
          <w:rFonts w:ascii="Arial" w:hAnsi="Arial" w:cs="Arial"/>
          <w:i/>
        </w:rPr>
        <w:t>–</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 </w:t>
      </w:r>
      <w:r w:rsidR="0046229F" w:rsidRPr="00B042C6">
        <w:rPr>
          <w:rFonts w:ascii="Arial" w:hAnsi="Arial" w:cs="Arial"/>
          <w:b/>
          <w:lang w:val="sr-Cyrl-CS"/>
        </w:rPr>
        <w:t>редни број</w:t>
      </w:r>
      <w:r w:rsidR="00B042C6" w:rsidRPr="00B042C6">
        <w:rPr>
          <w:rFonts w:ascii="Arial" w:hAnsi="Arial" w:cs="Arial"/>
          <w:b/>
          <w:lang w:val="sr-Cyrl-CS"/>
        </w:rPr>
        <w:t xml:space="preserve"> ЈН</w:t>
      </w:r>
      <w:r w:rsidR="00C45118">
        <w:rPr>
          <w:rFonts w:ascii="Arial" w:hAnsi="Arial" w:cs="Arial"/>
          <w:b/>
        </w:rPr>
        <w:t xml:space="preserve"> </w:t>
      </w:r>
      <w:r w:rsidR="005948BD">
        <w:rPr>
          <w:rFonts w:ascii="Arial" w:hAnsi="Arial" w:cs="Arial"/>
          <w:b/>
        </w:rPr>
        <w:t>28/2019</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BoldMT" w:hAnsi="Arial" w:cs="Arial"/>
          <w:bCs/>
        </w:rPr>
        <w:t>или</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iCs/>
        </w:rPr>
        <w:t>„</w:t>
      </w:r>
      <w:r w:rsidRPr="00B60B14">
        <w:rPr>
          <w:rFonts w:ascii="Arial" w:eastAsia="TimesNewRomanPSMT" w:hAnsi="Arial" w:cs="Arial"/>
          <w:b/>
          <w:bCs/>
          <w:iCs/>
        </w:rPr>
        <w:t>Измена и допуна понуде</w:t>
      </w:r>
      <w:r w:rsidRPr="00B60B14">
        <w:rPr>
          <w:rFonts w:ascii="Arial" w:eastAsia="TimesNewRomanPS-BoldMT" w:hAnsi="Arial" w:cs="Arial"/>
          <w:b/>
          <w:bCs/>
        </w:rPr>
        <w:t xml:space="preserve"> за јавну набавку</w:t>
      </w:r>
      <w:r w:rsidR="00D60F9C">
        <w:rPr>
          <w:rFonts w:ascii="Arial" w:hAnsi="Arial" w:cs="Arial"/>
          <w:lang w:val="sr-Cyrl-CS"/>
        </w:rPr>
        <w:t xml:space="preserve">услуга </w:t>
      </w:r>
      <w:r w:rsidR="00D60F9C" w:rsidRPr="00B60B14">
        <w:rPr>
          <w:rFonts w:ascii="Arial" w:hAnsi="Arial" w:cs="Arial"/>
          <w:i/>
        </w:rPr>
        <w:t xml:space="preserve">– </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 </w:t>
      </w:r>
      <w:r w:rsidR="0046229F" w:rsidRPr="00B042C6">
        <w:rPr>
          <w:rFonts w:ascii="Arial" w:hAnsi="Arial" w:cs="Arial"/>
          <w:b/>
          <w:lang w:val="sr-Cyrl-CS"/>
        </w:rPr>
        <w:t xml:space="preserve">редни број </w:t>
      </w:r>
      <w:r w:rsidR="00ED22E2" w:rsidRPr="00B60B14">
        <w:rPr>
          <w:rFonts w:ascii="Arial" w:eastAsia="TimesNewRomanPS-BoldMT" w:hAnsi="Arial" w:cs="Arial"/>
          <w:b/>
          <w:bCs/>
        </w:rPr>
        <w:t>ЈН бр</w:t>
      </w:r>
      <w:r w:rsidR="00C45118">
        <w:rPr>
          <w:rFonts w:ascii="Arial" w:eastAsia="TimesNewRomanPS-BoldMT" w:hAnsi="Arial" w:cs="Arial"/>
          <w:b/>
          <w:bCs/>
          <w:lang w:val="sr-Cyrl-CS"/>
        </w:rPr>
        <w:t>.</w:t>
      </w:r>
      <w:r w:rsidR="005948BD">
        <w:rPr>
          <w:rFonts w:ascii="Arial" w:eastAsia="TimesNewRomanPS-BoldMT" w:hAnsi="Arial" w:cs="Arial"/>
          <w:b/>
          <w:bCs/>
          <w:lang w:val="sr-Cyrl-CS"/>
        </w:rPr>
        <w:t>28/19</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p>
    <w:p w:rsidR="00116755" w:rsidRPr="00B60B14" w:rsidRDefault="00116755" w:rsidP="00116755">
      <w:pPr>
        <w:ind w:firstLine="708"/>
        <w:jc w:val="both"/>
        <w:rPr>
          <w:rFonts w:ascii="Arial" w:hAnsi="Arial" w:cs="Arial"/>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755" w:rsidRPr="00B60B14" w:rsidRDefault="00116755" w:rsidP="00116755">
      <w:pPr>
        <w:ind w:firstLine="708"/>
        <w:jc w:val="both"/>
        <w:rPr>
          <w:rFonts w:ascii="Arial" w:hAnsi="Arial" w:cs="Arial"/>
          <w:b/>
          <w:i/>
          <w:iCs/>
        </w:rPr>
      </w:pPr>
      <w:r w:rsidRPr="00B60B14">
        <w:rPr>
          <w:rFonts w:ascii="Arial" w:hAnsi="Arial" w:cs="Arial"/>
        </w:rPr>
        <w:t>По истеку рока за подношење понуда понуђач не може да повуче нити да мења своју понуду.</w:t>
      </w:r>
    </w:p>
    <w:p w:rsidR="00116755" w:rsidRPr="00573587" w:rsidRDefault="00116755" w:rsidP="00116755">
      <w:pPr>
        <w:jc w:val="both"/>
        <w:rPr>
          <w:rFonts w:ascii="Arial" w:hAnsi="Arial" w:cs="Arial"/>
          <w:b/>
          <w:i/>
          <w:iCs/>
        </w:rPr>
      </w:pPr>
    </w:p>
    <w:p w:rsidR="00116755" w:rsidRPr="00B60B14" w:rsidRDefault="00116755" w:rsidP="00116755">
      <w:pPr>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16755" w:rsidRPr="00B60B14" w:rsidRDefault="00116755" w:rsidP="00116755">
      <w:pPr>
        <w:jc w:val="both"/>
        <w:rPr>
          <w:rFonts w:ascii="Arial" w:hAnsi="Arial" w:cs="Arial"/>
          <w:iCs/>
        </w:rPr>
      </w:pPr>
      <w:r>
        <w:rPr>
          <w:rFonts w:ascii="Arial" w:hAnsi="Arial" w:cs="Arial"/>
          <w:bCs/>
          <w:iCs/>
        </w:rPr>
        <w:tab/>
      </w:r>
      <w:r w:rsidRPr="00B60B14">
        <w:rPr>
          <w:rFonts w:ascii="Arial" w:hAnsi="Arial" w:cs="Arial"/>
          <w:bCs/>
          <w:iCs/>
        </w:rPr>
        <w:t>Понуђач може да поднесе само једну понуду.</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16755" w:rsidRPr="00B60B14" w:rsidRDefault="00116755" w:rsidP="00116755">
      <w:pPr>
        <w:jc w:val="both"/>
        <w:rPr>
          <w:rFonts w:ascii="Arial" w:hAnsi="Arial" w:cs="Arial"/>
          <w:i/>
          <w:iCs/>
          <w:color w:val="FF0000"/>
        </w:rPr>
      </w:pPr>
      <w:r>
        <w:rPr>
          <w:rFonts w:ascii="Arial" w:hAnsi="Arial" w:cs="Arial"/>
          <w:iCs/>
        </w:rPr>
        <w:tab/>
      </w:r>
      <w:r w:rsidRPr="00B60B14">
        <w:rPr>
          <w:rFonts w:ascii="Arial" w:hAnsi="Arial" w:cs="Arial"/>
          <w:iCs/>
        </w:rPr>
        <w:t xml:space="preserve">У Обрасцу понуде </w:t>
      </w:r>
      <w:r w:rsidRPr="00B60B14">
        <w:rPr>
          <w:rFonts w:ascii="Arial" w:hAnsi="Arial" w:cs="Arial"/>
          <w:iCs/>
          <w:lang w:val="sr-Cyrl-CS"/>
        </w:rPr>
        <w:t xml:space="preserve">(поглавље </w:t>
      </w:r>
      <w:r>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16755" w:rsidRPr="00573587" w:rsidRDefault="00116755" w:rsidP="00116755">
      <w:pPr>
        <w:jc w:val="both"/>
        <w:rPr>
          <w:rFonts w:ascii="Arial" w:hAnsi="Arial" w:cs="Arial"/>
        </w:rPr>
      </w:pPr>
    </w:p>
    <w:p w:rsidR="00116755" w:rsidRPr="00B60B14" w:rsidRDefault="00116755" w:rsidP="00116755">
      <w:pPr>
        <w:jc w:val="both"/>
        <w:rPr>
          <w:rFonts w:ascii="Arial" w:hAnsi="Arial" w:cs="Arial"/>
          <w:iCs/>
        </w:rPr>
      </w:pPr>
      <w:r w:rsidRPr="00B60B14">
        <w:rPr>
          <w:rFonts w:ascii="Arial" w:hAnsi="Arial" w:cs="Arial"/>
          <w:b/>
          <w:bCs/>
          <w:i/>
          <w:iCs/>
        </w:rPr>
        <w:t>7. ПОНУДА СА ПОДИЗВОЂАЧЕМ</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16755" w:rsidRPr="00B60B14" w:rsidRDefault="00116755" w:rsidP="00116755">
      <w:pPr>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Cs/>
        </w:rPr>
        <w:t xml:space="preserve">наводи назив и седиште подизвођача, уколико ће делимично извршење набавке поверити подизвођачу. </w:t>
      </w:r>
    </w:p>
    <w:p w:rsidR="00116755" w:rsidRPr="00B60B14" w:rsidRDefault="00116755" w:rsidP="00116755">
      <w:pPr>
        <w:jc w:val="both"/>
        <w:rPr>
          <w:rFonts w:ascii="Arial" w:eastAsia="TimesNewRomanPSMT" w:hAnsi="Arial" w:cs="Arial"/>
          <w:bCs/>
        </w:rPr>
      </w:pPr>
      <w:r>
        <w:rPr>
          <w:rFonts w:ascii="Arial" w:hAnsi="Arial" w:cs="Arial"/>
          <w:iCs/>
        </w:rPr>
        <w:tab/>
      </w: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16755" w:rsidRPr="00B60B14" w:rsidRDefault="00116755" w:rsidP="00116755">
      <w:pPr>
        <w:jc w:val="both"/>
        <w:rPr>
          <w:rFonts w:ascii="Arial" w:hAnsi="Arial" w:cs="Arial"/>
          <w:iCs/>
        </w:rPr>
      </w:pPr>
      <w:r>
        <w:rPr>
          <w:rFonts w:ascii="Arial" w:eastAsia="TimesNewRomanPSMT" w:hAnsi="Arial" w:cs="Arial"/>
          <w:bCs/>
        </w:rPr>
        <w:tab/>
      </w: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IV</w:t>
      </w:r>
      <w:r w:rsidRPr="00B60B14">
        <w:rPr>
          <w:rFonts w:ascii="Arial" w:eastAsia="TimesNewRomanPSMT" w:hAnsi="Arial" w:cs="Arial"/>
          <w:bCs/>
        </w:rPr>
        <w:t>конкурсне документације, у складу са Упутством како се доказује испуњеност услова.</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16755" w:rsidRPr="00B60B14" w:rsidRDefault="00116755" w:rsidP="00116755">
      <w:pPr>
        <w:jc w:val="both"/>
        <w:rPr>
          <w:rFonts w:ascii="Arial" w:hAnsi="Arial" w:cs="Arial"/>
          <w:b/>
          <w:i/>
        </w:rPr>
      </w:pPr>
    </w:p>
    <w:p w:rsidR="00ED22E2" w:rsidRDefault="00ED22E2" w:rsidP="00116755">
      <w:pPr>
        <w:jc w:val="both"/>
        <w:rPr>
          <w:rFonts w:ascii="Arial" w:hAnsi="Arial" w:cs="Arial"/>
          <w:b/>
          <w:i/>
        </w:rPr>
      </w:pPr>
    </w:p>
    <w:p w:rsidR="00952E98" w:rsidRDefault="00952E98" w:rsidP="00116755">
      <w:pPr>
        <w:jc w:val="both"/>
        <w:rPr>
          <w:rFonts w:ascii="Arial" w:hAnsi="Arial" w:cs="Arial"/>
          <w:b/>
          <w:i/>
        </w:rPr>
      </w:pPr>
    </w:p>
    <w:p w:rsidR="00647CEA" w:rsidRDefault="00647CEA" w:rsidP="00116755">
      <w:pPr>
        <w:jc w:val="both"/>
        <w:rPr>
          <w:rFonts w:ascii="Arial" w:hAnsi="Arial" w:cs="Arial"/>
          <w:b/>
          <w:i/>
        </w:rPr>
      </w:pPr>
    </w:p>
    <w:p w:rsidR="00116755" w:rsidRPr="00B60B14" w:rsidRDefault="00116755" w:rsidP="00116755">
      <w:pPr>
        <w:jc w:val="both"/>
        <w:rPr>
          <w:rFonts w:ascii="Arial" w:hAnsi="Arial" w:cs="Arial"/>
        </w:rPr>
      </w:pPr>
      <w:r w:rsidRPr="00B60B14">
        <w:rPr>
          <w:rFonts w:ascii="Arial" w:hAnsi="Arial" w:cs="Arial"/>
          <w:b/>
          <w:i/>
        </w:rPr>
        <w:lastRenderedPageBreak/>
        <w:t>8. ЗАЈЕДНИЧКА ПОНУДА</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Понуду може поднети група понуђача.</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B60B14">
        <w:rPr>
          <w:rFonts w:ascii="Arial" w:hAnsi="Arial" w:cs="Arial"/>
        </w:rPr>
        <w:t>ст</w:t>
      </w:r>
      <w:proofErr w:type="gramEnd"/>
      <w:r w:rsidRPr="00B60B14">
        <w:rPr>
          <w:rFonts w:ascii="Arial" w:hAnsi="Arial" w:cs="Arial"/>
          <w:lang w:val="sr-Cyrl-CS"/>
        </w:rPr>
        <w:t>.</w:t>
      </w:r>
      <w:r w:rsidRPr="00B60B14">
        <w:rPr>
          <w:rFonts w:ascii="Arial" w:hAnsi="Arial" w:cs="Arial"/>
        </w:rPr>
        <w:t xml:space="preserve"> 4. </w:t>
      </w:r>
      <w:proofErr w:type="gramStart"/>
      <w:r w:rsidRPr="00B60B14">
        <w:rPr>
          <w:rFonts w:ascii="Arial" w:hAnsi="Arial" w:cs="Arial"/>
        </w:rPr>
        <w:t>тач</w:t>
      </w:r>
      <w:proofErr w:type="gramEnd"/>
      <w:r w:rsidRPr="00B60B14">
        <w:rPr>
          <w:rFonts w:ascii="Arial" w:hAnsi="Arial" w:cs="Arial"/>
          <w:lang w:val="sr-Cyrl-CS"/>
        </w:rPr>
        <w:t>.</w:t>
      </w:r>
      <w:r w:rsidRPr="00B60B14">
        <w:rPr>
          <w:rFonts w:ascii="Arial" w:hAnsi="Arial" w:cs="Arial"/>
        </w:rPr>
        <w:t xml:space="preserve"> </w:t>
      </w:r>
      <w:proofErr w:type="gramStart"/>
      <w:r w:rsidRPr="00B60B14">
        <w:rPr>
          <w:rFonts w:ascii="Arial" w:hAnsi="Arial" w:cs="Arial"/>
        </w:rPr>
        <w:t>1</w:t>
      </w:r>
      <w:r w:rsidRPr="00B60B14">
        <w:rPr>
          <w:rFonts w:ascii="Arial" w:hAnsi="Arial" w:cs="Arial"/>
          <w:lang w:val="sr-Cyrl-CS"/>
        </w:rPr>
        <w:t>)</w:t>
      </w:r>
      <w:r w:rsidRPr="00B60B14">
        <w:rPr>
          <w:rFonts w:ascii="Arial" w:hAnsi="Arial" w:cs="Arial"/>
        </w:rPr>
        <w:t>до</w:t>
      </w:r>
      <w:proofErr w:type="gramEnd"/>
      <w:r w:rsidRPr="00B60B14">
        <w:rPr>
          <w:rFonts w:ascii="Arial" w:hAnsi="Arial" w:cs="Arial"/>
        </w:rPr>
        <w:t xml:space="preserve"> 6</w:t>
      </w:r>
      <w:r w:rsidRPr="00B60B14">
        <w:rPr>
          <w:rFonts w:ascii="Arial" w:hAnsi="Arial" w:cs="Arial"/>
          <w:lang w:val="sr-Cyrl-CS"/>
        </w:rPr>
        <w:t>)</w:t>
      </w:r>
      <w:r w:rsidRPr="00B60B14">
        <w:rPr>
          <w:rFonts w:ascii="Arial" w:hAnsi="Arial" w:cs="Arial"/>
        </w:rPr>
        <w:t xml:space="preserve"> Закона и то податке о: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понуђачу који ће издати рачун,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рачуну на који ће бити извршено плаћање, </w:t>
      </w:r>
    </w:p>
    <w:p w:rsidR="00116755" w:rsidRPr="00B60B14" w:rsidRDefault="00116755" w:rsidP="00A65477">
      <w:pPr>
        <w:pStyle w:val="ListParagraph"/>
        <w:numPr>
          <w:ilvl w:val="0"/>
          <w:numId w:val="3"/>
        </w:numPr>
        <w:jc w:val="both"/>
        <w:rPr>
          <w:rFonts w:ascii="Arial" w:eastAsia="TimesNewRomanPSMT" w:hAnsi="Arial" w:cs="Arial"/>
          <w:bCs/>
        </w:rPr>
      </w:pPr>
      <w:proofErr w:type="gramStart"/>
      <w:r w:rsidRPr="00B60B14">
        <w:rPr>
          <w:rFonts w:ascii="Arial" w:hAnsi="Arial" w:cs="Arial"/>
        </w:rPr>
        <w:t>обавезама</w:t>
      </w:r>
      <w:proofErr w:type="gramEnd"/>
      <w:r w:rsidRPr="00B60B14">
        <w:rPr>
          <w:rFonts w:ascii="Arial" w:hAnsi="Arial" w:cs="Arial"/>
        </w:rPr>
        <w:t xml:space="preserve"> сваког од понуђача из групе понуђача за извршење уговора.</w:t>
      </w:r>
    </w:p>
    <w:p w:rsidR="00116755" w:rsidRPr="00B60B14" w:rsidRDefault="00116755" w:rsidP="00116755">
      <w:pPr>
        <w:jc w:val="both"/>
        <w:rPr>
          <w:rFonts w:ascii="Arial" w:hAnsi="Arial" w:cs="Arial"/>
        </w:rPr>
      </w:pPr>
      <w:r>
        <w:rPr>
          <w:rFonts w:ascii="Arial" w:eastAsia="TimesNewRomanPSMT" w:hAnsi="Arial" w:cs="Arial"/>
          <w:bCs/>
        </w:rPr>
        <w:tab/>
      </w: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rPr>
        <w:t>конкурсне документације, у складу са Упутством како се доказује испуњеност услова.</w:t>
      </w:r>
    </w:p>
    <w:p w:rsidR="00116755" w:rsidRPr="00B60B14" w:rsidRDefault="00116755" w:rsidP="00116755">
      <w:pPr>
        <w:jc w:val="both"/>
        <w:rPr>
          <w:rFonts w:ascii="Arial" w:hAnsi="Arial" w:cs="Arial"/>
          <w:color w:val="auto"/>
        </w:rPr>
      </w:pPr>
      <w:r>
        <w:rPr>
          <w:rFonts w:ascii="Arial" w:hAnsi="Arial" w:cs="Arial"/>
        </w:rPr>
        <w:tab/>
      </w:r>
      <w:r w:rsidRPr="00B60B14">
        <w:rPr>
          <w:rFonts w:ascii="Arial" w:hAnsi="Arial" w:cs="Arial"/>
        </w:rPr>
        <w:t xml:space="preserve">Понуђачи из групе понуђача одговарају неограничено солидарно према наручиоцу. </w:t>
      </w:r>
    </w:p>
    <w:p w:rsidR="00116755" w:rsidRPr="00B60B14"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16755" w:rsidRPr="00B60B14"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16755"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16755" w:rsidRPr="00B60B14" w:rsidRDefault="00116755" w:rsidP="00116755">
      <w:pPr>
        <w:jc w:val="both"/>
        <w:rPr>
          <w:rFonts w:ascii="Arial" w:hAnsi="Arial" w:cs="Arial"/>
        </w:rPr>
      </w:pPr>
    </w:p>
    <w:p w:rsidR="00116755" w:rsidRPr="00B60B14" w:rsidRDefault="00116755" w:rsidP="00116755">
      <w:pPr>
        <w:jc w:val="both"/>
        <w:rPr>
          <w:rFonts w:ascii="Arial" w:hAnsi="Arial" w:cs="Arial"/>
        </w:rPr>
      </w:pPr>
      <w:r w:rsidRPr="00B60B14">
        <w:rPr>
          <w:rFonts w:ascii="Arial" w:hAnsi="Arial" w:cs="Arial"/>
          <w:b/>
          <w:bCs/>
          <w:i/>
          <w:iCs/>
        </w:rPr>
        <w:t>9. НАЧИН И УСЛОВ</w:t>
      </w:r>
      <w:r w:rsidRPr="00B60B14">
        <w:rPr>
          <w:rFonts w:ascii="Arial" w:hAnsi="Arial" w:cs="Arial"/>
          <w:b/>
          <w:bCs/>
          <w:i/>
          <w:iCs/>
          <w:lang w:val="sr-Cyrl-CS"/>
        </w:rPr>
        <w:t>И</w:t>
      </w:r>
      <w:r w:rsidRPr="00B60B14">
        <w:rPr>
          <w:rFonts w:ascii="Arial" w:hAnsi="Arial" w:cs="Arial"/>
          <w:b/>
          <w:bCs/>
          <w:i/>
          <w:iCs/>
        </w:rPr>
        <w:t xml:space="preserve"> ПЛАЋАЊА, ГАРАНТНИ РОК, КАО И ДРУГЕ ОКОЛНОСТИ ОД КОЈИХ ЗАВИСИ </w:t>
      </w:r>
      <w:proofErr w:type="gramStart"/>
      <w:r w:rsidRPr="00B60B14">
        <w:rPr>
          <w:rFonts w:ascii="Arial" w:hAnsi="Arial" w:cs="Arial"/>
          <w:b/>
          <w:bCs/>
          <w:i/>
          <w:iCs/>
        </w:rPr>
        <w:t>ПРИХВАТЉИВОСТ  ПОНУДЕ</w:t>
      </w:r>
      <w:proofErr w:type="gramEnd"/>
    </w:p>
    <w:p w:rsidR="001E48F2" w:rsidRDefault="001E48F2" w:rsidP="001E48F2">
      <w:pPr>
        <w:jc w:val="both"/>
      </w:pPr>
    </w:p>
    <w:p w:rsidR="006E052E" w:rsidRPr="006E052E" w:rsidRDefault="006E052E" w:rsidP="006E052E">
      <w:pPr>
        <w:ind w:firstLine="851"/>
        <w:jc w:val="both"/>
        <w:rPr>
          <w:rFonts w:ascii="Arial" w:hAnsi="Arial" w:cs="Arial"/>
        </w:rPr>
      </w:pPr>
      <w:r w:rsidRPr="006E052E">
        <w:rPr>
          <w:rFonts w:ascii="Arial" w:hAnsi="Arial" w:cs="Arial"/>
        </w:rPr>
        <w:t>Понуђач у својој понуди не може захтевати авансно плаћање. Уколико понуђач захтева авансно плаћање у било ком проценту, такву понуду наручилац ће одбити као неприхватљиву. Плаћање ће</w:t>
      </w:r>
      <w:r w:rsidR="00471B70">
        <w:rPr>
          <w:rFonts w:ascii="Arial" w:hAnsi="Arial" w:cs="Arial"/>
        </w:rPr>
        <w:t xml:space="preserve"> се вршити након и</w:t>
      </w:r>
      <w:r w:rsidR="00471B70">
        <w:rPr>
          <w:rFonts w:ascii="Arial" w:hAnsi="Arial" w:cs="Arial"/>
          <w:lang w:val="sr-Cyrl-BA"/>
        </w:rPr>
        <w:t>звршене услуге</w:t>
      </w:r>
      <w:r w:rsidRPr="006E052E">
        <w:rPr>
          <w:rFonts w:ascii="Arial" w:hAnsi="Arial" w:cs="Arial"/>
        </w:rPr>
        <w:t>, у року од 45 дана по испоставe рачуна, по уговореним јединичним ценама. Рачун је неопходно да садржи број уговора на основу кога се издаје као и поред сваке ставке редни број односно позицију из обрасца структуре цене. Такође, као прилог, рачун је потребно да садржи и дефектажни лист који ће бити потписан од стране комисије наручиоца која ће бити именована посебним решењем. Понуђач, који буде одабран за вршење предметне услуге, не сме почети поступак дефектаже без присуства чланова комисије. Дефектажни лист је неопходно да садржи потпис овлашћеног лица понуђача запосленог који врши дефектажу као и потпис свих присутних чланова комисије.</w:t>
      </w:r>
    </w:p>
    <w:p w:rsidR="006E052E" w:rsidRPr="006E052E" w:rsidRDefault="006E052E" w:rsidP="006E052E">
      <w:pPr>
        <w:ind w:firstLine="851"/>
        <w:jc w:val="both"/>
        <w:rPr>
          <w:rFonts w:ascii="Arial" w:hAnsi="Arial" w:cs="Arial"/>
        </w:rPr>
      </w:pPr>
      <w:r w:rsidRPr="006E052E">
        <w:rPr>
          <w:rFonts w:ascii="Arial" w:hAnsi="Arial" w:cs="Arial"/>
        </w:rPr>
        <w:t xml:space="preserve">По потписивању уговора понуђач се обавезује да од дана пријема писаног налога наручиоца у року од три радна дана преузме пумпне агрегате које је потребно сервисирати, да сервисирање обави и преузето врати Наручиоцу. Преузимање ставки које су предмет услуге, а наведене су у техничкој спецификацији, понуђач ће преузимати у магацину наручиоца __________________________, где ће бити састављен записник о примопредаји за сву робу коју преузима ради сервисирања. Записник о </w:t>
      </w:r>
      <w:proofErr w:type="gramStart"/>
      <w:r w:rsidRPr="006E052E">
        <w:rPr>
          <w:rFonts w:ascii="Arial" w:hAnsi="Arial" w:cs="Arial"/>
        </w:rPr>
        <w:t>примопредаји ,</w:t>
      </w:r>
      <w:proofErr w:type="gramEnd"/>
      <w:r w:rsidRPr="006E052E">
        <w:rPr>
          <w:rFonts w:ascii="Arial" w:hAnsi="Arial" w:cs="Arial"/>
        </w:rPr>
        <w:t xml:space="preserve"> поред техничких података, потребно је да садржи и потписе лица наручиоца која ће присуствовати дефектажи и лица која преузимају у име понуђача. Понуђач се обавезује да наручиоца обавести о тачном времену </w:t>
      </w:r>
      <w:proofErr w:type="gramStart"/>
      <w:r w:rsidRPr="006E052E">
        <w:rPr>
          <w:rFonts w:ascii="Arial" w:hAnsi="Arial" w:cs="Arial"/>
        </w:rPr>
        <w:t>дефектаже .</w:t>
      </w:r>
      <w:proofErr w:type="gramEnd"/>
      <w:r w:rsidRPr="006E052E">
        <w:rPr>
          <w:rFonts w:ascii="Arial" w:hAnsi="Arial" w:cs="Arial"/>
        </w:rPr>
        <w:t xml:space="preserve"> Дефектажа дакле мора бити обављена у року од пет радних дана од дана преузимања искључиво уз присуство лица наручиоца. Сервисирање утопних пумпних агрегата, према дефектажном листу, извршиће се у року од најдуже 15 дана од дана дефектаже. Наручилац задржава право да одустане од сервиса сваког утопног пумпног агрегата након потписивања </w:t>
      </w:r>
      <w:r w:rsidRPr="006E052E">
        <w:rPr>
          <w:rFonts w:ascii="Arial" w:hAnsi="Arial" w:cs="Arial"/>
        </w:rPr>
        <w:lastRenderedPageBreak/>
        <w:t xml:space="preserve">дефектажног листа, уколико комисија на основу цена датих у Структури цене и података из дефектажног листа утврди да није економично исти </w:t>
      </w:r>
      <w:proofErr w:type="gramStart"/>
      <w:r w:rsidRPr="006E052E">
        <w:rPr>
          <w:rFonts w:ascii="Arial" w:hAnsi="Arial" w:cs="Arial"/>
        </w:rPr>
        <w:t>сервисирати .</w:t>
      </w:r>
      <w:proofErr w:type="gramEnd"/>
      <w:r w:rsidRPr="006E052E">
        <w:rPr>
          <w:rFonts w:ascii="Arial" w:hAnsi="Arial" w:cs="Arial"/>
        </w:rPr>
        <w:t xml:space="preserve"> Приликом испоруке сервисираних утопних пумпних агрегата, неопходно је испоручити и делове који су замењени према дефектажном листу, заједно са списком замењених делова.</w:t>
      </w:r>
    </w:p>
    <w:p w:rsidR="006E052E" w:rsidRPr="006E052E" w:rsidRDefault="006E052E" w:rsidP="006E052E">
      <w:pPr>
        <w:ind w:firstLine="851"/>
        <w:jc w:val="both"/>
        <w:rPr>
          <w:rFonts w:ascii="Arial" w:hAnsi="Arial" w:cs="Arial"/>
        </w:rPr>
      </w:pPr>
      <w:r w:rsidRPr="006E052E">
        <w:rPr>
          <w:rFonts w:ascii="Arial" w:hAnsi="Arial" w:cs="Arial"/>
        </w:rPr>
        <w:t>Наручилац ће о месту и времену пуштања у рад обавестити понуђача, који је пожељно да присуствује да пуштању у рад. Том приликом биће сачињен записник о пуштању у рад који ће бити потписан од стране лица наручиоца и лица понуђача.</w:t>
      </w:r>
    </w:p>
    <w:p w:rsidR="006E052E" w:rsidRPr="006E052E" w:rsidRDefault="006E052E" w:rsidP="006E052E">
      <w:pPr>
        <w:ind w:firstLine="851"/>
        <w:jc w:val="both"/>
        <w:rPr>
          <w:rFonts w:ascii="Arial" w:hAnsi="Arial" w:cs="Arial"/>
        </w:rPr>
      </w:pPr>
      <w:r w:rsidRPr="006E052E">
        <w:rPr>
          <w:rFonts w:ascii="Arial" w:hAnsi="Arial" w:cs="Arial"/>
        </w:rPr>
        <w:t xml:space="preserve">Гарантни рок је минимум 6 месеци од дана пуштања у рад. Понуђач је у обавези да поступи по примљеној рекламацији у гарантном </w:t>
      </w:r>
      <w:proofErr w:type="gramStart"/>
      <w:r w:rsidRPr="006E052E">
        <w:rPr>
          <w:rFonts w:ascii="Arial" w:hAnsi="Arial" w:cs="Arial"/>
        </w:rPr>
        <w:t>року ,</w:t>
      </w:r>
      <w:proofErr w:type="gramEnd"/>
      <w:r w:rsidRPr="006E052E">
        <w:rPr>
          <w:rFonts w:ascii="Arial" w:hAnsi="Arial" w:cs="Arial"/>
        </w:rPr>
        <w:t xml:space="preserve"> да предметна добра која су сервисирана, односно наведена у рекламацији преузме из магацина наручиоца у року од три радна дана од дана пријема рекламације, изврши дефектажу у присуству лица наручиоца, поново изврши сервис и достави у магацин наручиоца у року од 10 дана од дана дефектаже, све о сопственом трошку. Гарантни рок се доказује изјавом о поштовању гарантних рокова која је саставни део конкурсне документације.</w:t>
      </w:r>
    </w:p>
    <w:p w:rsidR="001E48F2" w:rsidRPr="006E052E" w:rsidRDefault="001E48F2" w:rsidP="001E48F2">
      <w:pPr>
        <w:jc w:val="both"/>
        <w:rPr>
          <w:rFonts w:ascii="Arial" w:hAnsi="Arial" w:cs="Arial"/>
          <w:b/>
          <w:color w:val="auto"/>
          <w:u w:val="single"/>
          <w:lang w:val="sr-Cyrl-CS"/>
        </w:rPr>
      </w:pPr>
    </w:p>
    <w:p w:rsidR="00116755" w:rsidRPr="00B60B14" w:rsidRDefault="00116755" w:rsidP="00116755">
      <w:pPr>
        <w:jc w:val="both"/>
        <w:rPr>
          <w:rFonts w:ascii="Arial" w:hAnsi="Arial" w:cs="Arial"/>
          <w:b/>
          <w:bCs/>
          <w:i/>
          <w:iCs/>
        </w:rPr>
      </w:pPr>
      <w:r w:rsidRPr="00B60B14">
        <w:rPr>
          <w:rFonts w:ascii="Arial" w:hAnsi="Arial" w:cs="Arial"/>
          <w:b/>
          <w:bCs/>
          <w:i/>
          <w:iCs/>
        </w:rPr>
        <w:t>10. ВАЛУТА И НАЧИН НА КОЈИ МОРА ДА БУДЕ НАВЕДЕНА И ИЗРАЖЕНА ЦЕНА У ПОНУДИ</w:t>
      </w:r>
    </w:p>
    <w:p w:rsidR="00116755" w:rsidRPr="00B60B14" w:rsidRDefault="00116755" w:rsidP="00A2790D">
      <w:pPr>
        <w:tabs>
          <w:tab w:val="left" w:pos="567"/>
        </w:tabs>
        <w:rPr>
          <w:rFonts w:ascii="Arial" w:hAnsi="Arial" w:cs="Arial"/>
          <w:bCs/>
          <w:lang w:val="ru-RU"/>
        </w:rPr>
      </w:pPr>
      <w:r w:rsidRPr="00B60B14">
        <w:rPr>
          <w:rFonts w:ascii="Arial" w:hAnsi="Arial" w:cs="Arial"/>
          <w:bCs/>
          <w:lang w:val="sr-Cyrl-CS"/>
        </w:rPr>
        <w:t xml:space="preserve">Цена у понуди исказује се </w:t>
      </w:r>
      <w:r w:rsidRPr="00B95931">
        <w:rPr>
          <w:rFonts w:ascii="Arial" w:hAnsi="Arial" w:cs="Arial"/>
          <w:bCs/>
          <w:color w:val="auto"/>
          <w:lang w:val="sr-Cyrl-CS"/>
        </w:rPr>
        <w:t>у</w:t>
      </w:r>
      <w:r w:rsidR="001E0065">
        <w:rPr>
          <w:rFonts w:ascii="Arial" w:hAnsi="Arial" w:cs="Arial"/>
          <w:bCs/>
          <w:color w:val="auto"/>
          <w:lang w:val="ru-RU"/>
        </w:rPr>
        <w:t>динарима</w:t>
      </w:r>
      <w:r w:rsidRPr="00B60B14">
        <w:rPr>
          <w:rFonts w:ascii="Arial" w:hAnsi="Arial" w:cs="Arial"/>
          <w:bCs/>
          <w:lang w:val="ru-RU"/>
        </w:rPr>
        <w:t xml:space="preserve">. Цена је фиксна и </w:t>
      </w:r>
      <w:r w:rsidR="00CE012C">
        <w:rPr>
          <w:rFonts w:ascii="Arial" w:hAnsi="Arial" w:cs="Arial"/>
          <w:bCs/>
          <w:lang w:val="ru-RU"/>
        </w:rPr>
        <w:t xml:space="preserve">обухвата све трошкове које понуђач има у реализацији предметне услуге за потребе наручиоца, и </w:t>
      </w:r>
      <w:r w:rsidRPr="00B60B14">
        <w:rPr>
          <w:rFonts w:ascii="Arial" w:hAnsi="Arial" w:cs="Arial"/>
          <w:bCs/>
          <w:lang w:val="ru-RU"/>
        </w:rPr>
        <w:t xml:space="preserve">не може се мењати. </w:t>
      </w:r>
    </w:p>
    <w:p w:rsidR="00647CEA" w:rsidRDefault="00116755" w:rsidP="00116755">
      <w:pPr>
        <w:jc w:val="both"/>
        <w:rPr>
          <w:rFonts w:ascii="Arial" w:hAnsi="Arial" w:cs="Arial"/>
          <w:iCs/>
        </w:rPr>
      </w:pPr>
      <w:r w:rsidRPr="00B60B14">
        <w:rPr>
          <w:rFonts w:ascii="Arial" w:hAnsi="Arial" w:cs="Arial"/>
          <w:iCs/>
        </w:rPr>
        <w:t>Понуђачу није дозвољено да зах</w:t>
      </w:r>
      <w:r w:rsidR="0070502B">
        <w:rPr>
          <w:rFonts w:ascii="Arial" w:hAnsi="Arial" w:cs="Arial"/>
          <w:iCs/>
        </w:rPr>
        <w:t>тева аванс</w:t>
      </w:r>
    </w:p>
    <w:p w:rsidR="00116755" w:rsidRPr="00647CEA" w:rsidRDefault="00116755" w:rsidP="00116755">
      <w:pPr>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116755" w:rsidRPr="00B60B14" w:rsidRDefault="00116755" w:rsidP="00116755">
      <w:pPr>
        <w:jc w:val="both"/>
        <w:rPr>
          <w:rFonts w:ascii="Arial" w:hAnsi="Arial" w:cs="Arial"/>
        </w:rPr>
      </w:pPr>
    </w:p>
    <w:p w:rsidR="00116755" w:rsidRPr="00B60B14" w:rsidRDefault="00116755" w:rsidP="00116755">
      <w:pPr>
        <w:jc w:val="both"/>
        <w:rPr>
          <w:rFonts w:ascii="Arial" w:hAnsi="Arial" w:cs="Arial"/>
          <w:b/>
          <w:i/>
          <w:iCs/>
          <w:color w:val="auto"/>
        </w:rPr>
      </w:pPr>
      <w:r w:rsidRPr="00B60B14">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16755" w:rsidRPr="00B60B14" w:rsidRDefault="00116755" w:rsidP="00116755">
      <w:pPr>
        <w:jc w:val="both"/>
        <w:rPr>
          <w:rFonts w:ascii="Arial" w:hAnsi="Arial" w:cs="Arial"/>
          <w:b/>
          <w:i/>
          <w:iCs/>
          <w:color w:val="auto"/>
        </w:rPr>
      </w:pPr>
    </w:p>
    <w:p w:rsidR="00116755" w:rsidRPr="00B60B14" w:rsidRDefault="00116755" w:rsidP="00116755">
      <w:pPr>
        <w:jc w:val="both"/>
        <w:rPr>
          <w:rFonts w:ascii="Arial" w:eastAsia="TimesNewRomanPSMT" w:hAnsi="Arial" w:cs="Arial"/>
          <w:bCs/>
          <w:iCs/>
          <w:color w:val="auto"/>
        </w:rPr>
      </w:pPr>
      <w:r>
        <w:rPr>
          <w:rFonts w:ascii="Arial" w:eastAsia="TimesNewRomanPSMT" w:hAnsi="Arial" w:cs="Arial"/>
          <w:bCs/>
          <w:iCs/>
          <w:color w:val="auto"/>
        </w:rPr>
        <w:tab/>
      </w: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16755" w:rsidRPr="00B60B14" w:rsidRDefault="00116755" w:rsidP="00116755">
      <w:pPr>
        <w:jc w:val="both"/>
        <w:rPr>
          <w:rFonts w:ascii="Arial" w:eastAsia="TimesNewRomanPSMT" w:hAnsi="Arial" w:cs="Arial"/>
          <w:bCs/>
          <w:iCs/>
          <w:color w:val="auto"/>
        </w:rPr>
      </w:pPr>
      <w:r>
        <w:rPr>
          <w:rFonts w:ascii="Arial" w:eastAsia="TimesNewRomanPSMT" w:hAnsi="Arial" w:cs="Arial"/>
          <w:bCs/>
          <w:iCs/>
          <w:color w:val="auto"/>
        </w:rPr>
        <w:tab/>
      </w:r>
      <w:r w:rsidRPr="00B60B14">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16755" w:rsidRPr="00DF1A6F" w:rsidRDefault="00116755" w:rsidP="00116755">
      <w:pPr>
        <w:jc w:val="both"/>
        <w:rPr>
          <w:rFonts w:ascii="Arial" w:hAnsi="Arial" w:cs="Arial"/>
        </w:rPr>
      </w:pPr>
      <w:r>
        <w:rPr>
          <w:rFonts w:ascii="Arial" w:eastAsia="TimesNewRomanPSMT" w:hAnsi="Arial" w:cs="Arial"/>
          <w:bCs/>
          <w:iCs/>
          <w:color w:val="auto"/>
        </w:rPr>
        <w:tab/>
      </w: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12552E" w:rsidRDefault="0012552E" w:rsidP="00116755">
      <w:pPr>
        <w:autoSpaceDE w:val="0"/>
        <w:autoSpaceDN w:val="0"/>
        <w:adjustRightInd w:val="0"/>
        <w:rPr>
          <w:rFonts w:ascii="Arial" w:hAnsi="Arial" w:cs="Arial"/>
          <w:b/>
          <w:i/>
          <w:iCs/>
          <w:color w:val="auto"/>
          <w:lang w:val="sr-Cyrl-CS"/>
        </w:rPr>
      </w:pPr>
    </w:p>
    <w:p w:rsidR="00116755" w:rsidRDefault="00116755" w:rsidP="00116755">
      <w:pPr>
        <w:autoSpaceDE w:val="0"/>
        <w:autoSpaceDN w:val="0"/>
        <w:adjustRightInd w:val="0"/>
        <w:rPr>
          <w:rFonts w:ascii="Arial" w:hAnsi="Arial" w:cs="Arial"/>
          <w:color w:val="auto"/>
          <w:lang w:val="ru-RU"/>
        </w:rPr>
      </w:pPr>
      <w:r w:rsidRPr="00BA111B">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3D1806" w:rsidRDefault="003D1806" w:rsidP="00116755">
      <w:pPr>
        <w:autoSpaceDE w:val="0"/>
        <w:autoSpaceDN w:val="0"/>
        <w:adjustRightInd w:val="0"/>
        <w:rPr>
          <w:rFonts w:ascii="Arial" w:hAnsi="Arial" w:cs="Arial"/>
          <w:color w:val="auto"/>
          <w:lang w:val="sr-Cyrl-CS"/>
        </w:rPr>
      </w:pPr>
    </w:p>
    <w:p w:rsidR="00AF7B6B" w:rsidRDefault="00AF7B6B" w:rsidP="00AF7B6B">
      <w:pPr>
        <w:autoSpaceDE w:val="0"/>
        <w:autoSpaceDN w:val="0"/>
        <w:adjustRightInd w:val="0"/>
        <w:rPr>
          <w:rFonts w:ascii="Arial" w:hAnsi="Arial" w:cs="Arial"/>
          <w:color w:val="auto"/>
          <w:lang w:val="sr-Cyrl-CS"/>
        </w:rPr>
      </w:pPr>
      <w:r>
        <w:rPr>
          <w:rFonts w:ascii="Arial" w:hAnsi="Arial" w:cs="Arial"/>
          <w:color w:val="auto"/>
          <w:lang w:val="sr-Cyrl-CS"/>
        </w:rPr>
        <w:t>Наручилац у поступку јавне набавке не захтева средства финансијског обезбеђења</w:t>
      </w:r>
    </w:p>
    <w:p w:rsidR="00C56FDD" w:rsidRPr="006E052E" w:rsidRDefault="00C56FDD" w:rsidP="00AF7B6B">
      <w:pPr>
        <w:ind w:firstLine="851"/>
        <w:jc w:val="both"/>
        <w:rPr>
          <w:rFonts w:ascii="Arial" w:hAnsi="Arial" w:cs="Arial"/>
          <w:color w:val="auto"/>
          <w:lang w:val="sr-Cyrl-CS"/>
        </w:rPr>
      </w:pPr>
    </w:p>
    <w:p w:rsidR="007259AC" w:rsidRPr="00566431" w:rsidRDefault="00116755" w:rsidP="00116755">
      <w:pPr>
        <w:jc w:val="both"/>
        <w:rPr>
          <w:rFonts w:ascii="Arial" w:hAnsi="Arial" w:cs="Arial"/>
          <w:b/>
          <w:bCs/>
          <w:i/>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9673C4" w:rsidRDefault="00116755" w:rsidP="009673C4">
      <w:pPr>
        <w:spacing w:before="120" w:after="120"/>
        <w:jc w:val="both"/>
        <w:rPr>
          <w:rFonts w:ascii="Arial" w:hAnsi="Arial" w:cs="Arial"/>
          <w:b/>
          <w:i/>
        </w:rPr>
      </w:pPr>
      <w:r>
        <w:rPr>
          <w:rFonts w:ascii="Arial" w:hAnsi="Arial" w:cs="Arial"/>
          <w:iCs/>
          <w:lang w:val="sr-Latn-CS"/>
        </w:rPr>
        <w:tab/>
      </w:r>
      <w:r w:rsidR="009673C4">
        <w:rPr>
          <w:rFonts w:ascii="Arial" w:hAnsi="Arial" w:cs="Arial"/>
        </w:rPr>
        <w:t>Предметна набавка не садржи поверљиве информације које наручилац ставља на располагање.</w:t>
      </w:r>
    </w:p>
    <w:p w:rsidR="00116755" w:rsidRPr="00B60B14" w:rsidRDefault="00116755" w:rsidP="00116755">
      <w:pPr>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5D6D13">
        <w:rPr>
          <w:rFonts w:ascii="Arial" w:hAnsi="Arial" w:cs="Arial"/>
          <w:color w:val="auto"/>
        </w:rPr>
        <w:t>путем поште</w:t>
      </w:r>
      <w:r w:rsidRPr="005D6D13">
        <w:rPr>
          <w:rFonts w:ascii="Arial" w:hAnsi="Arial" w:cs="Arial"/>
          <w:color w:val="auto"/>
          <w:lang w:val="sr-Cyrl-CS"/>
        </w:rPr>
        <w:t xml:space="preserve"> на адресу наручиоца</w:t>
      </w:r>
      <w:r w:rsidR="007259AC">
        <w:rPr>
          <w:rFonts w:ascii="Arial" w:hAnsi="Arial" w:cs="Arial"/>
          <w:color w:val="auto"/>
          <w:lang w:val="sr-Cyrl-CS"/>
        </w:rPr>
        <w:t xml:space="preserve"> Ј</w:t>
      </w:r>
      <w:r w:rsidRPr="005D6D13">
        <w:rPr>
          <w:rFonts w:ascii="Arial" w:hAnsi="Arial" w:cs="Arial"/>
          <w:color w:val="auto"/>
          <w:lang w:val="sr-Cyrl-CS"/>
        </w:rPr>
        <w:t xml:space="preserve">П "Водовод" </w:t>
      </w:r>
      <w:r w:rsidR="007259AC">
        <w:rPr>
          <w:rFonts w:ascii="Arial" w:hAnsi="Arial" w:cs="Arial"/>
          <w:color w:val="auto"/>
          <w:lang w:val="sr-Cyrl-CS"/>
        </w:rPr>
        <w:t>Рума, Орловићева бб, 224</w:t>
      </w:r>
      <w:r w:rsidRPr="005D6D13">
        <w:rPr>
          <w:rFonts w:ascii="Arial" w:hAnsi="Arial" w:cs="Arial"/>
          <w:color w:val="auto"/>
          <w:lang w:val="sr-Cyrl-CS"/>
        </w:rPr>
        <w:t xml:space="preserve">00 </w:t>
      </w:r>
      <w:r w:rsidR="007259AC">
        <w:rPr>
          <w:rFonts w:ascii="Arial" w:hAnsi="Arial" w:cs="Arial"/>
          <w:color w:val="auto"/>
          <w:lang w:val="sr-Cyrl-CS"/>
        </w:rPr>
        <w:t>Рума</w:t>
      </w:r>
      <w:r w:rsidRPr="005D6D13">
        <w:rPr>
          <w:rFonts w:ascii="Arial" w:hAnsi="Arial" w:cs="Arial"/>
          <w:color w:val="auto"/>
        </w:rPr>
        <w:t>, електронске поште</w:t>
      </w:r>
      <w:r w:rsidRPr="005D6D13">
        <w:rPr>
          <w:rFonts w:ascii="Arial" w:hAnsi="Arial" w:cs="Arial"/>
          <w:color w:val="auto"/>
          <w:lang w:val="sr-Cyrl-CS"/>
        </w:rPr>
        <w:t xml:space="preserve"> на </w:t>
      </w:r>
      <w:r w:rsidRPr="005D6D13">
        <w:rPr>
          <w:rFonts w:ascii="Arial" w:hAnsi="Arial" w:cs="Arial"/>
          <w:iCs/>
          <w:color w:val="auto"/>
        </w:rPr>
        <w:t>e</w:t>
      </w:r>
      <w:r w:rsidRPr="005D6D13">
        <w:rPr>
          <w:rFonts w:ascii="Arial" w:hAnsi="Arial" w:cs="Arial"/>
          <w:iCs/>
          <w:color w:val="auto"/>
          <w:lang w:val="ru-RU"/>
        </w:rPr>
        <w:t>-</w:t>
      </w:r>
      <w:r w:rsidRPr="005D6D13">
        <w:rPr>
          <w:rFonts w:ascii="Arial" w:hAnsi="Arial" w:cs="Arial"/>
          <w:iCs/>
          <w:color w:val="auto"/>
        </w:rPr>
        <w:lastRenderedPageBreak/>
        <w:t>mail</w:t>
      </w:r>
      <w:r w:rsidR="00136539">
        <w:rPr>
          <w:rFonts w:ascii="Arial" w:hAnsi="Arial" w:cs="Arial"/>
          <w:b/>
          <w:color w:val="auto"/>
          <w:u w:val="single"/>
        </w:rPr>
        <w:t>vodovodruma1@gmail.com</w:t>
      </w:r>
      <w:r w:rsidRPr="005D6D13">
        <w:rPr>
          <w:rFonts w:ascii="Arial" w:hAnsi="Arial" w:cs="Arial"/>
          <w:color w:val="auto"/>
        </w:rPr>
        <w:t xml:space="preserve"> или факсом</w:t>
      </w:r>
      <w:r w:rsidRPr="005D6D13">
        <w:rPr>
          <w:rFonts w:ascii="Arial" w:hAnsi="Arial" w:cs="Arial"/>
          <w:color w:val="auto"/>
          <w:lang w:val="sr-Cyrl-CS"/>
        </w:rPr>
        <w:t xml:space="preserve"> на број</w:t>
      </w:r>
      <w:r w:rsidRPr="005D6D13">
        <w:rPr>
          <w:rFonts w:ascii="Arial" w:hAnsi="Arial" w:cs="Arial"/>
          <w:color w:val="auto"/>
          <w:lang w:val="sr-Latn-CS"/>
        </w:rPr>
        <w:t>022</w:t>
      </w:r>
      <w:r w:rsidR="00C05331">
        <w:rPr>
          <w:rFonts w:ascii="Arial" w:hAnsi="Arial" w:cs="Arial"/>
          <w:color w:val="auto"/>
          <w:lang w:val="sr-Latn-CS"/>
        </w:rPr>
        <w:t>479622</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16755" w:rsidRPr="00B60B14" w:rsidRDefault="00116755" w:rsidP="00116755">
      <w:pPr>
        <w:jc w:val="both"/>
        <w:rPr>
          <w:rFonts w:ascii="Arial" w:hAnsi="Arial" w:cs="Arial"/>
        </w:rPr>
      </w:pPr>
      <w:r w:rsidRPr="00B60B1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B60B14">
        <w:rPr>
          <w:rFonts w:ascii="Arial" w:eastAsia="TimesNewRomanPS-BoldMT" w:hAnsi="Arial" w:cs="Arial"/>
          <w:b/>
          <w:bCs/>
        </w:rPr>
        <w:t xml:space="preserve"> ЈН бр</w:t>
      </w:r>
      <w:r w:rsidR="009673C4">
        <w:rPr>
          <w:rFonts w:ascii="Arial" w:eastAsia="TimesNewRomanPS-BoldMT" w:hAnsi="Arial" w:cs="Arial"/>
          <w:b/>
          <w:bCs/>
        </w:rPr>
        <w:t>.</w:t>
      </w:r>
      <w:r w:rsidR="005948BD">
        <w:rPr>
          <w:rFonts w:ascii="Arial" w:eastAsia="TimesNewRomanPS-BoldMT" w:hAnsi="Arial" w:cs="Arial"/>
          <w:b/>
          <w:bCs/>
          <w:lang w:val="sr-Cyrl-CS"/>
        </w:rPr>
        <w:t>28/19</w:t>
      </w:r>
      <w:r w:rsidRPr="00B60B14">
        <w:rPr>
          <w:rFonts w:ascii="Arial" w:hAnsi="Arial" w:cs="Arial"/>
          <w:lang w:val="ru-RU"/>
        </w:rPr>
        <w:t>”</w:t>
      </w:r>
      <w:r w:rsidRPr="00B60B14">
        <w:rPr>
          <w:rFonts w:ascii="Arial" w:hAnsi="Arial" w:cs="Arial"/>
        </w:rPr>
        <w:t>.</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16755" w:rsidRPr="00B60B14" w:rsidRDefault="00116755" w:rsidP="00116755">
      <w:pPr>
        <w:jc w:val="both"/>
        <w:rPr>
          <w:rFonts w:ascii="Arial" w:hAnsi="Arial" w:cs="Arial"/>
          <w:bCs/>
          <w:color w:val="auto"/>
        </w:rPr>
      </w:pPr>
      <w:r>
        <w:rPr>
          <w:rFonts w:ascii="Arial" w:hAnsi="Arial" w:cs="Arial"/>
        </w:rPr>
        <w:tab/>
      </w: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70502B" w:rsidRDefault="00116755" w:rsidP="00116755">
      <w:pPr>
        <w:jc w:val="both"/>
        <w:rPr>
          <w:rFonts w:ascii="Arial" w:hAnsi="Arial" w:cs="Arial"/>
          <w:bCs/>
          <w:color w:val="auto"/>
        </w:rPr>
      </w:pPr>
      <w:r>
        <w:rPr>
          <w:rFonts w:ascii="Arial" w:hAnsi="Arial" w:cs="Arial"/>
          <w:bCs/>
          <w:color w:val="auto"/>
        </w:rPr>
        <w:tab/>
      </w:r>
      <w:r w:rsidRPr="00B60B14">
        <w:rPr>
          <w:rFonts w:ascii="Arial" w:hAnsi="Arial" w:cs="Arial"/>
          <w:bCs/>
          <w:color w:val="auto"/>
        </w:rPr>
        <w:t>Комуникација у поступку јавне набавке врши се искључиво на начин одређен чланом 20. Закона.</w:t>
      </w:r>
    </w:p>
    <w:p w:rsidR="00952E98" w:rsidRDefault="00952E98" w:rsidP="00116755">
      <w:pPr>
        <w:jc w:val="both"/>
        <w:rPr>
          <w:rFonts w:ascii="Arial" w:hAnsi="Arial" w:cs="Arial"/>
          <w:bCs/>
          <w:color w:val="auto"/>
          <w:lang w:val="sr-Cyrl-CS"/>
        </w:rPr>
      </w:pPr>
    </w:p>
    <w:p w:rsidR="00116755" w:rsidRPr="0070502B" w:rsidRDefault="00116755" w:rsidP="00116755">
      <w:pPr>
        <w:jc w:val="both"/>
        <w:rPr>
          <w:rFonts w:ascii="Arial" w:hAnsi="Arial" w:cs="Arial"/>
          <w:bCs/>
          <w:color w:val="auto"/>
          <w:lang w:val="sr-Cyrl-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eastAsia="TimesNewRomanPSMT" w:hAnsi="Arial" w:cs="Arial"/>
          <w:bCs/>
        </w:rPr>
      </w:pPr>
      <w:r>
        <w:rPr>
          <w:rFonts w:ascii="Arial" w:hAnsi="Arial" w:cs="Arial"/>
        </w:rPr>
        <w:tab/>
      </w: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16755" w:rsidRPr="00B60B14" w:rsidRDefault="00116755" w:rsidP="00116755">
      <w:pPr>
        <w:tabs>
          <w:tab w:val="left" w:pos="-135"/>
          <w:tab w:val="left" w:pos="0"/>
          <w:tab w:val="left" w:pos="120"/>
        </w:tabs>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16755" w:rsidRPr="00B60B14" w:rsidRDefault="00116755" w:rsidP="0011675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16755" w:rsidRPr="00B60B14" w:rsidRDefault="00116755" w:rsidP="0011675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Pr="00B60B14">
        <w:rPr>
          <w:rFonts w:ascii="Arial" w:hAnsi="Arial" w:cs="Arial"/>
        </w:rPr>
        <w:t>У случају разлике између јединичне и укупне цене, меродавна је јединична цена.</w:t>
      </w:r>
    </w:p>
    <w:p w:rsidR="00116755" w:rsidRDefault="00116755" w:rsidP="00116755">
      <w:pPr>
        <w:jc w:val="both"/>
        <w:rPr>
          <w:rFonts w:ascii="Arial" w:hAnsi="Arial" w:cs="Arial"/>
        </w:rPr>
      </w:pPr>
      <w:r>
        <w:rPr>
          <w:rFonts w:ascii="Arial" w:hAnsi="Arial" w:cs="Arial"/>
        </w:rPr>
        <w:tab/>
      </w: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16755" w:rsidRPr="004E55C2" w:rsidRDefault="00116755" w:rsidP="00116755">
      <w:pPr>
        <w:jc w:val="both"/>
        <w:rPr>
          <w:rFonts w:ascii="Arial" w:hAnsi="Arial" w:cs="Arial"/>
          <w:b/>
          <w:bCs/>
          <w:color w:val="auto"/>
        </w:rPr>
      </w:pPr>
    </w:p>
    <w:p w:rsidR="00116755" w:rsidRPr="004E55C2" w:rsidRDefault="00116755" w:rsidP="00116755">
      <w:pPr>
        <w:jc w:val="both"/>
        <w:rPr>
          <w:rFonts w:ascii="Arial" w:hAnsi="Arial" w:cs="Arial"/>
          <w:b/>
          <w:bCs/>
          <w:color w:val="auto"/>
        </w:rPr>
      </w:pPr>
      <w:r w:rsidRPr="004E55C2">
        <w:rPr>
          <w:rFonts w:ascii="Arial" w:hAnsi="Arial" w:cs="Arial"/>
          <w:b/>
          <w:bCs/>
          <w:color w:val="auto"/>
        </w:rPr>
        <w:t>16. ДОДАТНО ОБЕЗБЕЂЕЊЕ ИСПУЊЕЊА УГОВОРНИХ ОБАВЕЗА ПОНУЂАЧА КОЈИ СЕ НАЛАЗЕ НА СПИСКУ НЕГАТИВНИХ РЕФЕРЕНЦИ</w:t>
      </w:r>
    </w:p>
    <w:p w:rsidR="00116755" w:rsidRPr="000B4DD5" w:rsidRDefault="00116755" w:rsidP="00116755">
      <w:pPr>
        <w:jc w:val="both"/>
        <w:rPr>
          <w:rFonts w:ascii="Arial" w:eastAsia="TimesNewRomanPSMT" w:hAnsi="Arial" w:cs="Arial"/>
          <w:bCs/>
          <w:iCs/>
          <w:color w:val="auto"/>
          <w:lang w:val="sr-Cyrl-CS"/>
        </w:rPr>
      </w:pPr>
      <w:r w:rsidRPr="000B4DD5">
        <w:rPr>
          <w:rFonts w:ascii="Arial" w:hAnsi="Arial" w:cs="Arial"/>
          <w:bCs/>
          <w:color w:val="auto"/>
        </w:rPr>
        <w:tab/>
        <w:t>П</w:t>
      </w:r>
      <w:r w:rsidRPr="000B4DD5">
        <w:rPr>
          <w:rFonts w:ascii="Arial" w:eastAsia="TimesNewRomanPSMT" w:hAnsi="Arial" w:cs="Arial"/>
          <w:bCs/>
          <w:iCs/>
          <w:color w:val="auto"/>
        </w:rPr>
        <w:t xml:space="preserve">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0B4DD5">
        <w:rPr>
          <w:rFonts w:ascii="Arial" w:eastAsia="TimesNewRomanPSMT" w:hAnsi="Arial" w:cs="Arial"/>
          <w:bCs/>
          <w:iCs/>
          <w:color w:val="auto"/>
          <w:lang w:val="sr-Cyrl-CS"/>
        </w:rPr>
        <w:t>средство обезбеђења</w:t>
      </w:r>
      <w:r w:rsidRPr="000B4DD5">
        <w:rPr>
          <w:rFonts w:ascii="Arial" w:eastAsia="TimesNewRomanPSMT" w:hAnsi="Arial" w:cs="Arial"/>
          <w:bCs/>
          <w:iCs/>
          <w:color w:val="auto"/>
        </w:rPr>
        <w:t xml:space="preserve"> дефинисано и по свим условима датим у тачки 12.</w:t>
      </w:r>
      <w:r w:rsidRPr="000B4DD5">
        <w:rPr>
          <w:rFonts w:ascii="Arial" w:eastAsia="TimesNewRomanPSMT" w:hAnsi="Arial" w:cs="Arial"/>
          <w:bCs/>
          <w:iCs/>
          <w:color w:val="auto"/>
          <w:lang w:val="sr-Cyrl-CS"/>
        </w:rPr>
        <w:t xml:space="preserve"> на вредност од 10% уговорене вредности без ПДВ-а</w:t>
      </w:r>
      <w:r w:rsidRPr="000B4DD5">
        <w:rPr>
          <w:rFonts w:ascii="Arial" w:eastAsia="TimesNewRomanPSMT" w:hAnsi="Arial" w:cs="Arial"/>
          <w:bCs/>
          <w:iCs/>
          <w:color w:val="auto"/>
        </w:rPr>
        <w:t>.</w:t>
      </w:r>
    </w:p>
    <w:p w:rsidR="00116755" w:rsidRPr="005B689B" w:rsidRDefault="00116755" w:rsidP="00116755">
      <w:pPr>
        <w:jc w:val="both"/>
        <w:rPr>
          <w:rFonts w:ascii="Arial" w:eastAsia="TimesNewRomanPSMT" w:hAnsi="Arial" w:cs="Arial"/>
          <w:b/>
          <w:bCs/>
          <w:iCs/>
          <w:color w:val="FF0000"/>
          <w:lang w:val="sr-Cyrl-CS"/>
        </w:rPr>
      </w:pPr>
    </w:p>
    <w:p w:rsidR="00116755" w:rsidRPr="00B60B14" w:rsidRDefault="00116755" w:rsidP="00116755">
      <w:pPr>
        <w:jc w:val="both"/>
        <w:rPr>
          <w:rFonts w:ascii="Arial" w:hAnsi="Arial" w:cs="Arial"/>
        </w:rPr>
      </w:pPr>
      <w:r w:rsidRPr="00B60B14">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16755" w:rsidRPr="00B60B14" w:rsidRDefault="00116755" w:rsidP="00116755">
      <w:pPr>
        <w:jc w:val="both"/>
        <w:rPr>
          <w:rFonts w:ascii="Arial" w:hAnsi="Arial" w:cs="Arial"/>
        </w:rPr>
      </w:pPr>
    </w:p>
    <w:p w:rsidR="00A943A9" w:rsidRDefault="00116755" w:rsidP="0051145F">
      <w:pPr>
        <w:jc w:val="both"/>
        <w:rPr>
          <w:rFonts w:ascii="Arial" w:hAnsi="Arial" w:cs="Arial"/>
          <w:lang w:val="sr-Cyrl-CS"/>
        </w:rPr>
      </w:pPr>
      <w:r>
        <w:rPr>
          <w:rFonts w:ascii="Arial" w:hAnsi="Arial" w:cs="Arial"/>
        </w:rPr>
        <w:tab/>
      </w:r>
      <w:r w:rsidR="0051145F">
        <w:rPr>
          <w:rFonts w:ascii="Arial" w:hAnsi="Arial" w:cs="Arial"/>
        </w:rPr>
        <w:t>Избор најповољније понуде ће се извршити применом критеријума</w:t>
      </w:r>
      <w:r w:rsidR="00A943A9">
        <w:rPr>
          <w:rFonts w:ascii="Arial" w:hAnsi="Arial" w:cs="Arial"/>
          <w:lang w:val="sr-Cyrl-CS"/>
        </w:rPr>
        <w:t>најнижа понуђена цена.</w:t>
      </w:r>
    </w:p>
    <w:p w:rsidR="009F22A3" w:rsidRPr="009F22A3" w:rsidRDefault="009F22A3" w:rsidP="0051145F">
      <w:pPr>
        <w:jc w:val="both"/>
        <w:rPr>
          <w:rFonts w:ascii="Arial" w:hAnsi="Arial" w:cs="Arial"/>
          <w:lang w:val="sr-Cyrl-CS"/>
        </w:rPr>
      </w:pPr>
      <w:r>
        <w:rPr>
          <w:rFonts w:ascii="Arial" w:hAnsi="Arial" w:cs="Arial"/>
          <w:lang w:val="sr-Cyrl-CS"/>
        </w:rPr>
        <w:lastRenderedPageBreak/>
        <w:t xml:space="preserve">Због чињенице да су као могућност прецизиране могућности више од 20 кварова-интервенција за сваки утопни агрегат, као критеријум </w:t>
      </w:r>
      <w:r>
        <w:rPr>
          <w:rFonts w:ascii="Arial" w:hAnsi="Arial" w:cs="Arial"/>
          <w:i/>
          <w:lang w:val="sr-Cyrl-CS"/>
        </w:rPr>
        <w:t>најнижа понуђена цена</w:t>
      </w:r>
      <w:r>
        <w:rPr>
          <w:rFonts w:ascii="Arial" w:hAnsi="Arial" w:cs="Arial"/>
          <w:lang w:val="sr-Cyrl-CS"/>
        </w:rPr>
        <w:t xml:space="preserve"> – узеће се износ од 50 % понуђене укупне цене без ПДВ-а.</w:t>
      </w:r>
    </w:p>
    <w:p w:rsidR="002F16DB" w:rsidRDefault="002F16DB" w:rsidP="0051145F">
      <w:pPr>
        <w:jc w:val="both"/>
        <w:rPr>
          <w:rFonts w:ascii="Arial" w:hAnsi="Arial" w:cs="Arial"/>
          <w:lang w:val="sr-Cyrl-CS"/>
        </w:rPr>
      </w:pPr>
    </w:p>
    <w:p w:rsidR="00116755" w:rsidRPr="00950A5C" w:rsidRDefault="00116755" w:rsidP="00950A5C">
      <w:pPr>
        <w:rPr>
          <w:rFonts w:ascii="Arial" w:hAnsi="Arial" w:cs="Arial"/>
          <w:sz w:val="20"/>
          <w:szCs w:val="20"/>
          <w:lang w:val="sr-Cyrl-CS"/>
        </w:rPr>
      </w:pPr>
      <w:r w:rsidRPr="00B60B14">
        <w:rPr>
          <w:rFonts w:ascii="Arial" w:hAnsi="Arial" w:cs="Arial"/>
          <w:b/>
          <w:bCs/>
        </w:rPr>
        <w:t>18. ЕЛЕМЕНТИ КРИТЕРИЈУМА НА ОСНОВУ КОЈИХ ЋЕ НАРУЧИЛАЦ ИЗВРШИТИ ДОДЕЛУ УГОВОРА У СИТУАЦИЈИ КАДА ПОС</w:t>
      </w:r>
      <w:r w:rsidR="00FE2E36">
        <w:rPr>
          <w:rFonts w:ascii="Arial" w:hAnsi="Arial" w:cs="Arial"/>
          <w:b/>
          <w:bCs/>
        </w:rPr>
        <w:t>ТОЈЕ ДВЕ ИЛИ ВИШЕ ПОНУДА СА ИСТИ</w:t>
      </w:r>
      <w:r w:rsidRPr="00B60B14">
        <w:rPr>
          <w:rFonts w:ascii="Arial" w:hAnsi="Arial" w:cs="Arial"/>
          <w:b/>
          <w:bCs/>
        </w:rPr>
        <w:t>М</w:t>
      </w:r>
      <w:r w:rsidR="00FE2E36">
        <w:rPr>
          <w:rFonts w:ascii="Arial" w:hAnsi="Arial" w:cs="Arial"/>
          <w:b/>
          <w:bCs/>
        </w:rPr>
        <w:t xml:space="preserve"> БРОЈЕМ ПОНДЕРА</w:t>
      </w:r>
    </w:p>
    <w:p w:rsidR="00116755" w:rsidRPr="00B60B14" w:rsidRDefault="00116755" w:rsidP="00116755">
      <w:pPr>
        <w:jc w:val="both"/>
        <w:rPr>
          <w:rFonts w:ascii="Arial" w:hAnsi="Arial" w:cs="Arial"/>
          <w:b/>
          <w:bCs/>
        </w:rPr>
      </w:pPr>
    </w:p>
    <w:p w:rsidR="00FE2E36" w:rsidRDefault="00116755" w:rsidP="00FE2E36">
      <w:pPr>
        <w:jc w:val="both"/>
        <w:rPr>
          <w:rFonts w:ascii="Arial" w:hAnsi="Arial" w:cs="Arial"/>
          <w:lang w:val="sr-Cyrl-CS"/>
        </w:rPr>
      </w:pPr>
      <w:r>
        <w:rPr>
          <w:rFonts w:ascii="Arial" w:hAnsi="Arial" w:cs="Arial"/>
          <w:iCs/>
        </w:rPr>
        <w:tab/>
      </w:r>
      <w:r w:rsidRPr="00D25E44">
        <w:rPr>
          <w:rFonts w:ascii="Arial" w:hAnsi="Arial" w:cs="Arial"/>
          <w:iCs/>
          <w:color w:val="auto"/>
        </w:rPr>
        <w:t xml:space="preserve">Уколико две или више понуда </w:t>
      </w:r>
      <w:r w:rsidR="00A943A9">
        <w:rPr>
          <w:rFonts w:ascii="Arial" w:hAnsi="Arial" w:cs="Arial"/>
          <w:iCs/>
          <w:color w:val="auto"/>
        </w:rPr>
        <w:t>имају исту понуђену цену, биће</w:t>
      </w:r>
      <w:r w:rsidR="00FE2E36">
        <w:rPr>
          <w:rFonts w:ascii="Arial" w:hAnsi="Arial" w:cs="Arial"/>
          <w:lang w:val="sr-Cyrl-CS"/>
        </w:rPr>
        <w:t xml:space="preserve"> изабрана понуда понуђача кој</w:t>
      </w:r>
      <w:r w:rsidR="00E91E99">
        <w:rPr>
          <w:rFonts w:ascii="Arial" w:hAnsi="Arial" w:cs="Arial"/>
          <w:lang w:val="sr-Cyrl-CS"/>
        </w:rPr>
        <w:t>а има дужи гарантни рок</w:t>
      </w:r>
      <w:r w:rsidR="00FE2E36">
        <w:rPr>
          <w:rFonts w:ascii="Arial" w:hAnsi="Arial" w:cs="Arial"/>
          <w:lang w:val="sr-Cyrl-CS"/>
        </w:rPr>
        <w:t>.</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w:t>
      </w:r>
      <w:r w:rsidR="00B91A3B">
        <w:rPr>
          <w:rFonts w:ascii="Arial" w:hAnsi="Arial" w:cs="Arial"/>
        </w:rPr>
        <w:t>дине, као и да нема забрану обављања делатности која је на снази у време подношења понуде</w:t>
      </w:r>
      <w:r w:rsidRPr="00B60B14">
        <w:rPr>
          <w:rFonts w:ascii="Arial" w:hAnsi="Arial" w:cs="Arial"/>
        </w:rPr>
        <w:t xml:space="preserve">.  (Образац изјаве, дат је у </w:t>
      </w:r>
      <w:r w:rsidRPr="00B60B14">
        <w:rPr>
          <w:rFonts w:ascii="Arial" w:hAnsi="Arial" w:cs="Arial"/>
          <w:lang w:val="sr-Cyrl-CS"/>
        </w:rPr>
        <w:t xml:space="preserve">поглављу </w:t>
      </w:r>
      <w:r>
        <w:rPr>
          <w:rFonts w:ascii="Arial" w:hAnsi="Arial" w:cs="Arial"/>
        </w:rPr>
        <w:t>XI</w:t>
      </w:r>
      <w:r w:rsidRPr="00B60B14">
        <w:rPr>
          <w:rFonts w:ascii="Arial" w:hAnsi="Arial" w:cs="Arial"/>
        </w:rPr>
        <w:t>конкурсне документације)</w:t>
      </w:r>
      <w:r w:rsidRPr="00B60B14">
        <w:rPr>
          <w:rFonts w:ascii="Arial" w:hAnsi="Arial" w:cs="Arial"/>
          <w:lang w:val="sr-Cyrl-CS"/>
        </w:rPr>
        <w:t>.</w:t>
      </w:r>
    </w:p>
    <w:p w:rsidR="00116755" w:rsidRDefault="00116755" w:rsidP="00116755">
      <w:pPr>
        <w:jc w:val="both"/>
        <w:rPr>
          <w:rFonts w:ascii="Arial" w:hAnsi="Arial" w:cs="Arial"/>
          <w:lang w:val="sr-Cyrl-CS"/>
        </w:rPr>
      </w:pPr>
    </w:p>
    <w:p w:rsidR="00D60F9C" w:rsidRDefault="00D60F9C" w:rsidP="00116755">
      <w:pPr>
        <w:jc w:val="both"/>
        <w:rPr>
          <w:rFonts w:ascii="Arial" w:hAnsi="Arial" w:cs="Arial"/>
          <w:b/>
          <w:lang w:val="sr-Latn-CS"/>
        </w:rPr>
      </w:pPr>
    </w:p>
    <w:p w:rsidR="008B3979" w:rsidRPr="008B3979" w:rsidRDefault="008B3979" w:rsidP="00116755">
      <w:pPr>
        <w:jc w:val="both"/>
        <w:rPr>
          <w:rFonts w:ascii="Arial" w:hAnsi="Arial" w:cs="Arial"/>
          <w:b/>
          <w:lang w:val="sr-Latn-CS"/>
        </w:rPr>
      </w:pPr>
    </w:p>
    <w:p w:rsidR="00116755" w:rsidRPr="00B60B14" w:rsidRDefault="00116755" w:rsidP="00116755">
      <w:pPr>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16755" w:rsidRPr="00B60B14" w:rsidRDefault="00116755" w:rsidP="00116755">
      <w:pPr>
        <w:jc w:val="both"/>
        <w:rPr>
          <w:rFonts w:ascii="Arial" w:hAnsi="Arial" w:cs="Arial"/>
          <w:b/>
        </w:rPr>
      </w:pPr>
    </w:p>
    <w:p w:rsidR="00116755" w:rsidRDefault="00116755" w:rsidP="00116755">
      <w:pPr>
        <w:jc w:val="both"/>
        <w:rPr>
          <w:rFonts w:ascii="Arial" w:eastAsia="TimesNewRomanPSMT" w:hAnsi="Arial" w:cs="Arial"/>
          <w:bCs/>
          <w:iCs/>
          <w:lang w:val="sr-Cyrl-CS"/>
        </w:rPr>
      </w:pPr>
      <w:r>
        <w:rPr>
          <w:rFonts w:ascii="Arial" w:eastAsia="TimesNewRomanPSMT" w:hAnsi="Arial" w:cs="Arial"/>
          <w:bCs/>
          <w:iCs/>
        </w:rPr>
        <w:tab/>
      </w: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374D3" w:rsidRPr="007374D3" w:rsidRDefault="007374D3" w:rsidP="00116755">
      <w:pPr>
        <w:jc w:val="both"/>
        <w:rPr>
          <w:rFonts w:ascii="Arial" w:hAnsi="Arial" w:cs="Arial"/>
          <w:b/>
          <w:lang w:val="sr-Cyrl-CS"/>
        </w:rPr>
      </w:pPr>
    </w:p>
    <w:p w:rsidR="00116755" w:rsidRPr="00B60B14" w:rsidRDefault="00116755" w:rsidP="00116755">
      <w:pPr>
        <w:jc w:val="both"/>
        <w:rPr>
          <w:rFonts w:ascii="Arial" w:hAnsi="Arial" w:cs="Arial"/>
          <w:b/>
        </w:rPr>
      </w:pPr>
    </w:p>
    <w:p w:rsidR="00116755" w:rsidRPr="00B60B14" w:rsidRDefault="00116755" w:rsidP="00116755">
      <w:pPr>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16755" w:rsidRPr="00B60B14" w:rsidRDefault="00116755" w:rsidP="00116755">
      <w:pPr>
        <w:jc w:val="both"/>
        <w:rPr>
          <w:rFonts w:ascii="Arial" w:hAnsi="Arial" w:cs="Arial"/>
          <w:b/>
          <w:bCs/>
        </w:rPr>
      </w:pPr>
    </w:p>
    <w:p w:rsidR="007F5CA6" w:rsidRPr="001C2812" w:rsidRDefault="00116755" w:rsidP="007F5CA6">
      <w:pPr>
        <w:jc w:val="both"/>
        <w:rPr>
          <w:rFonts w:ascii="Arial" w:hAnsi="Arial" w:cs="Arial"/>
          <w:lang w:val="sr-Cyrl-CS"/>
        </w:rPr>
      </w:pPr>
      <w:r>
        <w:rPr>
          <w:rFonts w:ascii="Arial" w:hAnsi="Arial" w:cs="Arial"/>
        </w:rPr>
        <w:tab/>
      </w:r>
      <w:r w:rsidR="007F5CA6" w:rsidRPr="001C2812">
        <w:rPr>
          <w:rFonts w:ascii="Arial" w:hAnsi="Arial" w:cs="Arial"/>
        </w:rPr>
        <w:t xml:space="preserve">Захтев за заштиту права може да поднесе понуђач, односно заинтересовано лице које има интерес за доделу уговора и које је претрпело или би могло да претрпи штету због поступања Наручиоца противно одредбама Закона о јавним набавкама.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ЗЈН није другачије одређено.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C2812">
        <w:rPr>
          <w:rFonts w:ascii="Arial" w:hAnsi="Arial" w:cs="Arial"/>
          <w:lang w:val="sr-Cyrl-CS"/>
        </w:rPr>
        <w:t>3</w:t>
      </w:r>
      <w:r w:rsidRPr="001C2812">
        <w:rPr>
          <w:rFonts w:ascii="Arial" w:hAnsi="Arial" w:cs="Arial"/>
        </w:rPr>
        <w:t xml:space="preserve"> (</w:t>
      </w:r>
      <w:r w:rsidRPr="001C2812">
        <w:rPr>
          <w:rFonts w:ascii="Arial" w:hAnsi="Arial" w:cs="Arial"/>
          <w:lang w:val="sr-Cyrl-CS"/>
        </w:rPr>
        <w:t>три</w:t>
      </w:r>
      <w:r w:rsidRPr="001C2812">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1C2812">
        <w:rPr>
          <w:rFonts w:ascii="Arial" w:hAnsi="Arial" w:cs="Arial"/>
        </w:rPr>
        <w:t>став</w:t>
      </w:r>
      <w:proofErr w:type="gramEnd"/>
      <w:r w:rsidRPr="001C2812">
        <w:rPr>
          <w:rFonts w:ascii="Arial" w:hAnsi="Arial" w:cs="Arial"/>
        </w:rPr>
        <w:t xml:space="preserve"> 2. ЗЈН указао Наручиоцу на евентуалне недостатке и неправилности, а Наручилац исте није отклонио.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1C2812">
        <w:rPr>
          <w:rFonts w:ascii="Arial" w:hAnsi="Arial" w:cs="Arial"/>
        </w:rPr>
        <w:t>члана</w:t>
      </w:r>
      <w:proofErr w:type="gramEnd"/>
      <w:r w:rsidRPr="001C2812">
        <w:rPr>
          <w:rFonts w:ascii="Arial" w:hAnsi="Arial" w:cs="Arial"/>
        </w:rPr>
        <w:t xml:space="preserve"> 149. ЗЈН, сматраће се благовременим уколико је поднет најкасније до истека рока за подношење понуда. </w:t>
      </w:r>
    </w:p>
    <w:p w:rsidR="007F5CA6" w:rsidRPr="001C2812" w:rsidRDefault="007F5CA6" w:rsidP="007F5CA6">
      <w:pPr>
        <w:jc w:val="both"/>
        <w:rPr>
          <w:rFonts w:ascii="Arial" w:hAnsi="Arial" w:cs="Arial"/>
          <w:lang w:val="sr-Cyrl-CS"/>
        </w:rPr>
      </w:pPr>
      <w:r w:rsidRPr="001C2812">
        <w:rPr>
          <w:rFonts w:ascii="Arial" w:hAnsi="Arial" w:cs="Arial"/>
        </w:rPr>
        <w:tab/>
        <w:t xml:space="preserve">После доношења Одлуке о додели уговора или Одлуке о обустави поступка јавне набавке рок за подношење захтева за заштиту права је </w:t>
      </w:r>
      <w:r w:rsidRPr="001C2812">
        <w:rPr>
          <w:rFonts w:ascii="Arial" w:hAnsi="Arial" w:cs="Arial"/>
          <w:lang w:val="sr-Cyrl-CS"/>
        </w:rPr>
        <w:t>5</w:t>
      </w:r>
      <w:r w:rsidRPr="001C2812">
        <w:rPr>
          <w:rFonts w:ascii="Arial" w:hAnsi="Arial" w:cs="Arial"/>
        </w:rPr>
        <w:t xml:space="preserve"> (</w:t>
      </w:r>
      <w:r w:rsidRPr="001C2812">
        <w:rPr>
          <w:rFonts w:ascii="Arial" w:hAnsi="Arial" w:cs="Arial"/>
          <w:lang w:val="sr-Cyrl-CS"/>
        </w:rPr>
        <w:t>пет</w:t>
      </w:r>
      <w:r w:rsidRPr="001C2812">
        <w:rPr>
          <w:rFonts w:ascii="Arial" w:hAnsi="Arial" w:cs="Arial"/>
        </w:rPr>
        <w:t xml:space="preserve">) дана од дана објављивања одлуке на Порталу јавних набавки РС.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за заштиту права којим се </w:t>
      </w:r>
      <w:r w:rsidRPr="001C2812">
        <w:rPr>
          <w:rFonts w:ascii="Arial" w:hAnsi="Arial" w:cs="Arial"/>
        </w:rPr>
        <w:lastRenderedPageBreak/>
        <w:t xml:space="preserve">оспорава врста поступка, садржина позива за подношење понуда или конкурсне документације, а подносилац захтева га није поднео пре истека тог рока. </w:t>
      </w:r>
    </w:p>
    <w:p w:rsidR="007F5CA6" w:rsidRPr="001C2812" w:rsidRDefault="007F5CA6" w:rsidP="007F5CA6">
      <w:pPr>
        <w:jc w:val="both"/>
        <w:rPr>
          <w:rFonts w:ascii="Arial" w:hAnsi="Arial" w:cs="Arial"/>
          <w:lang w:val="sr-Cyrl-CS"/>
        </w:rPr>
      </w:pPr>
      <w:r w:rsidRPr="001C2812">
        <w:rPr>
          <w:rFonts w:ascii="Arial" w:hAnsi="Arial" w:cs="Arial"/>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не задржава даље активности Наручиоца у поступку јавне набавке у складу са одредбама члама 150. ЗЈН. </w:t>
      </w:r>
    </w:p>
    <w:p w:rsidR="007F5CA6" w:rsidRPr="001C2812" w:rsidRDefault="007F5CA6" w:rsidP="007F5CA6">
      <w:pPr>
        <w:jc w:val="both"/>
        <w:rPr>
          <w:rFonts w:ascii="Arial" w:hAnsi="Arial" w:cs="Arial"/>
          <w:lang w:val="sr-Cyrl-CS"/>
        </w:rPr>
      </w:pPr>
      <w:r w:rsidRPr="001C2812">
        <w:rPr>
          <w:rFonts w:ascii="Arial" w:hAnsi="Arial" w:cs="Arial"/>
        </w:rPr>
        <w:tab/>
        <w:t xml:space="preserve">О поднетом захтеву за заштиту права Наручилац објављује обавештење о поднетом захтеву за заштиту права на Порталу јавних набавки РС, најкасније у року од 2 (два) дана од дана пријема захтева за заштиту права. </w:t>
      </w:r>
    </w:p>
    <w:p w:rsidR="007F5CA6" w:rsidRPr="001C2812" w:rsidRDefault="007F5CA6" w:rsidP="007F5CA6">
      <w:pPr>
        <w:jc w:val="both"/>
        <w:rPr>
          <w:rFonts w:ascii="Arial" w:hAnsi="Arial" w:cs="Arial"/>
          <w:lang w:val="sr-Cyrl-CS"/>
        </w:rPr>
      </w:pPr>
      <w:r w:rsidRPr="001C2812">
        <w:rPr>
          <w:rFonts w:ascii="Arial" w:hAnsi="Arial" w:cs="Arial"/>
        </w:rPr>
        <w:tab/>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w:t>
      </w:r>
    </w:p>
    <w:p w:rsidR="007F5CA6" w:rsidRPr="001C2812" w:rsidRDefault="007F5CA6" w:rsidP="007F5CA6">
      <w:pPr>
        <w:jc w:val="both"/>
        <w:rPr>
          <w:rFonts w:ascii="Arial" w:hAnsi="Arial" w:cs="Arial"/>
          <w:lang w:val="sr-Cyrl-CS"/>
        </w:rPr>
      </w:pPr>
      <w:r w:rsidRPr="001C2812">
        <w:rPr>
          <w:rFonts w:ascii="Arial" w:hAnsi="Arial" w:cs="Arial"/>
        </w:rPr>
        <w:tab/>
        <w:t xml:space="preserve">Одговорно лице Наручиоца може донети одлуку да Наручилац предузме активности из напред наведене алинеје пре доношења одлуке о поднетом захтеву за заштиту права, када би задржавање активности Наручиоца у поступку јавн 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w:t>
      </w:r>
    </w:p>
    <w:p w:rsidR="007F5CA6" w:rsidRPr="001C2812" w:rsidRDefault="007F5CA6" w:rsidP="007F5CA6">
      <w:pPr>
        <w:jc w:val="both"/>
        <w:rPr>
          <w:rFonts w:ascii="Arial" w:hAnsi="Arial" w:cs="Arial"/>
          <w:lang w:val="sr-Cyrl-CS"/>
        </w:rPr>
      </w:pPr>
      <w:r w:rsidRPr="001C2812">
        <w:rPr>
          <w:rFonts w:ascii="Arial" w:hAnsi="Arial" w:cs="Arial"/>
        </w:rPr>
        <w:tab/>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w:t>
      </w:r>
    </w:p>
    <w:p w:rsidR="007F5CA6" w:rsidRPr="001C2812" w:rsidRDefault="007F5CA6" w:rsidP="007F5CA6">
      <w:pPr>
        <w:rPr>
          <w:rFonts w:ascii="Arial" w:hAnsi="Arial" w:cs="Arial"/>
          <w:lang w:val="sr-Cyrl-CS"/>
        </w:rPr>
      </w:pPr>
      <w:r w:rsidRPr="001C2812">
        <w:rPr>
          <w:rFonts w:ascii="Arial" w:hAnsi="Arial" w:cs="Arial"/>
          <w:b/>
        </w:rPr>
        <w:tab/>
        <w:t xml:space="preserve">Чланом 151. </w:t>
      </w:r>
      <w:proofErr w:type="gramStart"/>
      <w:r w:rsidRPr="001C2812">
        <w:rPr>
          <w:rFonts w:ascii="Arial" w:hAnsi="Arial" w:cs="Arial"/>
          <w:b/>
        </w:rPr>
        <w:t>став</w:t>
      </w:r>
      <w:proofErr w:type="gramEnd"/>
      <w:r w:rsidRPr="001C2812">
        <w:rPr>
          <w:rFonts w:ascii="Arial" w:hAnsi="Arial" w:cs="Arial"/>
          <w:b/>
        </w:rPr>
        <w:t xml:space="preserve"> 1. ЗЈН прописана је садржина захтева за заштиту права</w:t>
      </w:r>
      <w:r w:rsidRPr="001C2812">
        <w:rPr>
          <w:rFonts w:ascii="Arial" w:hAnsi="Arial" w:cs="Arial"/>
        </w:rPr>
        <w:t xml:space="preserve">. </w:t>
      </w:r>
    </w:p>
    <w:p w:rsidR="007F5CA6" w:rsidRPr="001C2812" w:rsidRDefault="007F5CA6" w:rsidP="007F5CA6">
      <w:pPr>
        <w:rPr>
          <w:rFonts w:ascii="Arial" w:hAnsi="Arial" w:cs="Arial"/>
          <w:lang w:val="sr-Cyrl-CS"/>
        </w:rPr>
      </w:pPr>
      <w:r w:rsidRPr="001C2812">
        <w:rPr>
          <w:rFonts w:ascii="Arial" w:hAnsi="Arial" w:cs="Arial"/>
        </w:rPr>
        <w:tab/>
        <w:t xml:space="preserve">Захтев за заштиту права садржи: </w:t>
      </w:r>
    </w:p>
    <w:p w:rsidR="007F5CA6" w:rsidRPr="001C2812" w:rsidRDefault="007F5CA6" w:rsidP="007F5CA6">
      <w:pPr>
        <w:rPr>
          <w:rFonts w:ascii="Arial" w:hAnsi="Arial" w:cs="Arial"/>
          <w:lang w:val="sr-Cyrl-CS"/>
        </w:rPr>
      </w:pPr>
      <w:r w:rsidRPr="001C2812">
        <w:rPr>
          <w:rFonts w:ascii="Arial" w:hAnsi="Arial" w:cs="Arial"/>
        </w:rPr>
        <w:t xml:space="preserve">1) </w:t>
      </w:r>
      <w:proofErr w:type="gramStart"/>
      <w:r w:rsidRPr="001C2812">
        <w:rPr>
          <w:rFonts w:ascii="Arial" w:hAnsi="Arial" w:cs="Arial"/>
        </w:rPr>
        <w:t>назив</w:t>
      </w:r>
      <w:proofErr w:type="gramEnd"/>
      <w:r w:rsidRPr="001C2812">
        <w:rPr>
          <w:rFonts w:ascii="Arial" w:hAnsi="Arial" w:cs="Arial"/>
        </w:rPr>
        <w:t xml:space="preserve"> и адресу подносиоца захтева и лице за контакт; </w:t>
      </w:r>
    </w:p>
    <w:p w:rsidR="007F5CA6" w:rsidRPr="001C2812" w:rsidRDefault="007F5CA6" w:rsidP="007F5CA6">
      <w:pPr>
        <w:rPr>
          <w:rFonts w:ascii="Arial" w:hAnsi="Arial" w:cs="Arial"/>
          <w:lang w:val="sr-Cyrl-CS"/>
        </w:rPr>
      </w:pPr>
      <w:r w:rsidRPr="001C2812">
        <w:rPr>
          <w:rFonts w:ascii="Arial" w:hAnsi="Arial" w:cs="Arial"/>
        </w:rPr>
        <w:t xml:space="preserve">2) </w:t>
      </w:r>
      <w:proofErr w:type="gramStart"/>
      <w:r w:rsidRPr="001C2812">
        <w:rPr>
          <w:rFonts w:ascii="Arial" w:hAnsi="Arial" w:cs="Arial"/>
        </w:rPr>
        <w:t>назив</w:t>
      </w:r>
      <w:proofErr w:type="gramEnd"/>
      <w:r w:rsidRPr="001C2812">
        <w:rPr>
          <w:rFonts w:ascii="Arial" w:hAnsi="Arial" w:cs="Arial"/>
        </w:rPr>
        <w:t xml:space="preserve"> и адресу Наручиоца; </w:t>
      </w:r>
    </w:p>
    <w:p w:rsidR="007F5CA6" w:rsidRPr="001C2812" w:rsidRDefault="007F5CA6" w:rsidP="007F5CA6">
      <w:pPr>
        <w:rPr>
          <w:rFonts w:ascii="Arial" w:hAnsi="Arial" w:cs="Arial"/>
          <w:lang w:val="sr-Cyrl-CS"/>
        </w:rPr>
      </w:pPr>
      <w:r w:rsidRPr="001C2812">
        <w:rPr>
          <w:rFonts w:ascii="Arial" w:hAnsi="Arial" w:cs="Arial"/>
        </w:rPr>
        <w:t xml:space="preserve">3) </w:t>
      </w:r>
      <w:proofErr w:type="gramStart"/>
      <w:r w:rsidRPr="001C2812">
        <w:rPr>
          <w:rFonts w:ascii="Arial" w:hAnsi="Arial" w:cs="Arial"/>
        </w:rPr>
        <w:t>податке</w:t>
      </w:r>
      <w:proofErr w:type="gramEnd"/>
      <w:r w:rsidRPr="001C2812">
        <w:rPr>
          <w:rFonts w:ascii="Arial" w:hAnsi="Arial" w:cs="Arial"/>
        </w:rPr>
        <w:t xml:space="preserve"> о јавној набавкци која је предмет захтева, односно о одлуци Наручиоца;</w:t>
      </w:r>
    </w:p>
    <w:p w:rsidR="007F5CA6" w:rsidRPr="001C2812" w:rsidRDefault="007F5CA6" w:rsidP="007F5CA6">
      <w:pPr>
        <w:rPr>
          <w:rFonts w:ascii="Arial" w:hAnsi="Arial" w:cs="Arial"/>
          <w:lang w:val="sr-Cyrl-CS"/>
        </w:rPr>
      </w:pPr>
      <w:r w:rsidRPr="001C2812">
        <w:rPr>
          <w:rFonts w:ascii="Arial" w:hAnsi="Arial" w:cs="Arial"/>
        </w:rPr>
        <w:t xml:space="preserve"> 4) </w:t>
      </w:r>
      <w:proofErr w:type="gramStart"/>
      <w:r w:rsidRPr="001C2812">
        <w:rPr>
          <w:rFonts w:ascii="Arial" w:hAnsi="Arial" w:cs="Arial"/>
        </w:rPr>
        <w:t>повреде</w:t>
      </w:r>
      <w:proofErr w:type="gramEnd"/>
      <w:r w:rsidRPr="001C2812">
        <w:rPr>
          <w:rFonts w:ascii="Arial" w:hAnsi="Arial" w:cs="Arial"/>
        </w:rPr>
        <w:t xml:space="preserve"> прописа којима се уређује поступак јавне набавке; </w:t>
      </w:r>
    </w:p>
    <w:p w:rsidR="007F5CA6" w:rsidRPr="001C2812" w:rsidRDefault="007F5CA6" w:rsidP="007F5CA6">
      <w:pPr>
        <w:rPr>
          <w:rFonts w:ascii="Arial" w:hAnsi="Arial" w:cs="Arial"/>
          <w:lang w:val="sr-Cyrl-CS"/>
        </w:rPr>
      </w:pPr>
      <w:r w:rsidRPr="001C2812">
        <w:rPr>
          <w:rFonts w:ascii="Arial" w:hAnsi="Arial" w:cs="Arial"/>
        </w:rPr>
        <w:t xml:space="preserve">5) </w:t>
      </w:r>
      <w:proofErr w:type="gramStart"/>
      <w:r w:rsidRPr="001C2812">
        <w:rPr>
          <w:rFonts w:ascii="Arial" w:hAnsi="Arial" w:cs="Arial"/>
        </w:rPr>
        <w:t>чињенице</w:t>
      </w:r>
      <w:proofErr w:type="gramEnd"/>
      <w:r w:rsidRPr="001C2812">
        <w:rPr>
          <w:rFonts w:ascii="Arial" w:hAnsi="Arial" w:cs="Arial"/>
        </w:rPr>
        <w:t xml:space="preserve"> и доказе којима се повреде доказују;</w:t>
      </w:r>
    </w:p>
    <w:p w:rsidR="007F5CA6" w:rsidRPr="001C2812" w:rsidRDefault="007F5CA6" w:rsidP="007F5CA6">
      <w:pPr>
        <w:rPr>
          <w:rFonts w:ascii="Arial" w:hAnsi="Arial" w:cs="Arial"/>
          <w:lang w:val="sr-Cyrl-CS"/>
        </w:rPr>
      </w:pPr>
      <w:r w:rsidRPr="001C2812">
        <w:rPr>
          <w:rFonts w:ascii="Arial" w:hAnsi="Arial" w:cs="Arial"/>
        </w:rPr>
        <w:t xml:space="preserve"> 6) </w:t>
      </w:r>
      <w:proofErr w:type="gramStart"/>
      <w:r w:rsidRPr="001C2812">
        <w:rPr>
          <w:rFonts w:ascii="Arial" w:hAnsi="Arial" w:cs="Arial"/>
        </w:rPr>
        <w:t>потврду</w:t>
      </w:r>
      <w:proofErr w:type="gramEnd"/>
      <w:r w:rsidRPr="001C2812">
        <w:rPr>
          <w:rFonts w:ascii="Arial" w:hAnsi="Arial" w:cs="Arial"/>
        </w:rPr>
        <w:t xml:space="preserve"> о уплати таксе из члана 156. ЗЈН;</w:t>
      </w:r>
    </w:p>
    <w:p w:rsidR="007F5CA6" w:rsidRPr="001C2812" w:rsidRDefault="007F5CA6" w:rsidP="007F5CA6">
      <w:pPr>
        <w:rPr>
          <w:rFonts w:ascii="Arial" w:hAnsi="Arial" w:cs="Arial"/>
          <w:lang w:val="sr-Cyrl-CS"/>
        </w:rPr>
      </w:pPr>
      <w:r w:rsidRPr="001C2812">
        <w:rPr>
          <w:rFonts w:ascii="Arial" w:hAnsi="Arial" w:cs="Arial"/>
        </w:rPr>
        <w:t xml:space="preserve"> 7) </w:t>
      </w:r>
      <w:proofErr w:type="gramStart"/>
      <w:r w:rsidRPr="001C2812">
        <w:rPr>
          <w:rFonts w:ascii="Arial" w:hAnsi="Arial" w:cs="Arial"/>
        </w:rPr>
        <w:t>потпис</w:t>
      </w:r>
      <w:proofErr w:type="gramEnd"/>
      <w:r w:rsidRPr="001C2812">
        <w:rPr>
          <w:rFonts w:ascii="Arial" w:hAnsi="Arial" w:cs="Arial"/>
        </w:rPr>
        <w:t xml:space="preserve"> подносиоца. </w:t>
      </w:r>
    </w:p>
    <w:p w:rsidR="007F5CA6" w:rsidRPr="001C2812" w:rsidRDefault="007F5CA6" w:rsidP="007F5CA6">
      <w:pPr>
        <w:jc w:val="both"/>
        <w:rPr>
          <w:rFonts w:ascii="Arial" w:hAnsi="Arial" w:cs="Arial"/>
          <w:lang w:val="sr-Cyrl-CS"/>
        </w:rPr>
      </w:pPr>
      <w:r w:rsidRPr="001C2812">
        <w:rPr>
          <w:rFonts w:ascii="Arial" w:hAnsi="Arial" w:cs="Arial"/>
          <w:b/>
        </w:rPr>
        <w:tab/>
        <w:t xml:space="preserve">Ако поднети захтев за заштиту права не садржи све обавезне елементе прописане чланом 151. </w:t>
      </w:r>
      <w:proofErr w:type="gramStart"/>
      <w:r w:rsidRPr="001C2812">
        <w:rPr>
          <w:rFonts w:ascii="Arial" w:hAnsi="Arial" w:cs="Arial"/>
          <w:b/>
        </w:rPr>
        <w:t>став</w:t>
      </w:r>
      <w:proofErr w:type="gramEnd"/>
      <w:r w:rsidRPr="001C2812">
        <w:rPr>
          <w:rFonts w:ascii="Arial" w:hAnsi="Arial" w:cs="Arial"/>
          <w:b/>
        </w:rPr>
        <w:t xml:space="preserve"> 1. ЗЈН Наручилац ће такав захтев одбацити закључком.</w:t>
      </w:r>
    </w:p>
    <w:p w:rsidR="007F5CA6" w:rsidRPr="001C2812" w:rsidRDefault="007F5CA6" w:rsidP="007F5CA6">
      <w:pPr>
        <w:jc w:val="both"/>
        <w:rPr>
          <w:rFonts w:ascii="Arial" w:hAnsi="Arial" w:cs="Arial"/>
          <w:lang w:val="sr-Cyrl-CS"/>
        </w:rPr>
      </w:pPr>
      <w:r w:rsidRPr="001C2812">
        <w:rPr>
          <w:rFonts w:ascii="Arial" w:hAnsi="Arial" w:cs="Arial"/>
        </w:rPr>
        <w:tab/>
        <w:t>Закључак о одбацивању захтева за заштиту права Наручилац доставља подносиоцу захтева и Републичкој комисији у року од 3 (три) дана од дана доношења.</w:t>
      </w:r>
    </w:p>
    <w:p w:rsidR="007F5CA6" w:rsidRPr="001C2812" w:rsidRDefault="007F5CA6" w:rsidP="007F5CA6">
      <w:pPr>
        <w:jc w:val="both"/>
        <w:rPr>
          <w:rFonts w:ascii="Arial" w:hAnsi="Arial" w:cs="Arial"/>
          <w:lang w:val="sr-Cyrl-CS"/>
        </w:rPr>
      </w:pPr>
      <w:r w:rsidRPr="001C2812">
        <w:rPr>
          <w:rFonts w:ascii="Arial" w:hAnsi="Arial" w:cs="Arial"/>
        </w:rPr>
        <w:tab/>
        <w:t xml:space="preserve">Против закључка Наручиоца из члана 151. </w:t>
      </w:r>
      <w:proofErr w:type="gramStart"/>
      <w:r w:rsidRPr="001C2812">
        <w:rPr>
          <w:rFonts w:ascii="Arial" w:hAnsi="Arial" w:cs="Arial"/>
        </w:rPr>
        <w:t>став</w:t>
      </w:r>
      <w:proofErr w:type="gramEnd"/>
      <w:r w:rsidRPr="001C2812">
        <w:rPr>
          <w:rFonts w:ascii="Arial" w:hAnsi="Arial" w:cs="Arial"/>
        </w:rPr>
        <w:t xml:space="preserve"> 2. ЗЈН подносилац захтева може у року од 3 (три) дана од дана пријема закључка понети жалбу Републичкој комисији, док копију жалбе истовремено доставља Наручиоцу. </w:t>
      </w:r>
    </w:p>
    <w:p w:rsidR="007F5CA6" w:rsidRPr="001C2812" w:rsidRDefault="007F5CA6" w:rsidP="007F5CA6">
      <w:pPr>
        <w:jc w:val="both"/>
        <w:rPr>
          <w:rFonts w:ascii="Arial" w:hAnsi="Arial" w:cs="Arial"/>
          <w:lang w:val="sr-Cyrl-CS"/>
        </w:rPr>
      </w:pPr>
      <w:r w:rsidRPr="001C2812">
        <w:rPr>
          <w:rFonts w:ascii="Arial" w:hAnsi="Arial" w:cs="Arial"/>
        </w:rPr>
        <w:t xml:space="preserve">Свака странка у поступку сноси трошкове које проузрокује својим радњама. </w:t>
      </w:r>
    </w:p>
    <w:p w:rsidR="007F5CA6" w:rsidRPr="001C2812" w:rsidRDefault="007F5CA6" w:rsidP="007F5CA6">
      <w:pPr>
        <w:jc w:val="both"/>
        <w:rPr>
          <w:rFonts w:ascii="Arial" w:hAnsi="Arial" w:cs="Arial"/>
          <w:lang w:val="sr-Cyrl-CS"/>
        </w:rPr>
      </w:pPr>
      <w:r w:rsidRPr="001C2812">
        <w:rPr>
          <w:rFonts w:ascii="Arial" w:hAnsi="Arial" w:cs="Arial"/>
        </w:rPr>
        <w:tab/>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w:t>
      </w:r>
    </w:p>
    <w:p w:rsidR="007F5CA6" w:rsidRPr="001C2812" w:rsidRDefault="007F5CA6" w:rsidP="007F5CA6">
      <w:pPr>
        <w:jc w:val="both"/>
        <w:rPr>
          <w:rFonts w:ascii="Arial" w:hAnsi="Arial" w:cs="Arial"/>
          <w:lang w:val="sr-Cyrl-CS"/>
        </w:rPr>
      </w:pPr>
      <w:r w:rsidRPr="001C2812">
        <w:rPr>
          <w:rFonts w:ascii="Arial" w:hAnsi="Arial" w:cs="Arial"/>
        </w:rPr>
        <w:tab/>
        <w:t xml:space="preserve">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 </w:t>
      </w:r>
    </w:p>
    <w:p w:rsidR="007F5CA6" w:rsidRPr="001C2812" w:rsidRDefault="007F5CA6" w:rsidP="007F5CA6">
      <w:pPr>
        <w:jc w:val="both"/>
        <w:rPr>
          <w:rFonts w:ascii="Arial" w:hAnsi="Arial" w:cs="Arial"/>
          <w:lang w:val="sr-Cyrl-CS"/>
        </w:rPr>
      </w:pPr>
      <w:r w:rsidRPr="001C2812">
        <w:rPr>
          <w:rFonts w:ascii="Arial" w:hAnsi="Arial" w:cs="Arial"/>
        </w:rPr>
        <w:tab/>
        <w:t xml:space="preserve">Странке у захтеву морају прецизно да наведу трошкове за које траже накнаду. </w:t>
      </w:r>
    </w:p>
    <w:p w:rsidR="007F5CA6" w:rsidRPr="001C2812" w:rsidRDefault="007F5CA6" w:rsidP="007F5CA6">
      <w:pPr>
        <w:jc w:val="both"/>
        <w:rPr>
          <w:rFonts w:ascii="Arial" w:hAnsi="Arial" w:cs="Arial"/>
        </w:rPr>
      </w:pPr>
      <w:r w:rsidRPr="001C2812">
        <w:rPr>
          <w:rFonts w:ascii="Arial" w:hAnsi="Arial" w:cs="Arial"/>
        </w:rPr>
        <w:tab/>
        <w:t xml:space="preserve">Накнаду трошкова могуће је тражити до доношење одлуке Наручиоца односно Републичке комисије о поднетом захтеву за заштиту права. </w:t>
      </w:r>
    </w:p>
    <w:p w:rsidR="007F5CA6" w:rsidRPr="001C2812" w:rsidRDefault="007F5CA6" w:rsidP="007F5CA6">
      <w:pPr>
        <w:jc w:val="both"/>
        <w:rPr>
          <w:rFonts w:ascii="Arial" w:hAnsi="Arial" w:cs="Arial"/>
          <w:lang w:val="sr-Cyrl-CS"/>
        </w:rPr>
      </w:pPr>
    </w:p>
    <w:p w:rsidR="007F5CA6" w:rsidRPr="001C2812" w:rsidRDefault="007F5CA6" w:rsidP="007F5CA6">
      <w:pPr>
        <w:jc w:val="center"/>
        <w:rPr>
          <w:rFonts w:ascii="Arial" w:hAnsi="Arial" w:cs="Arial"/>
          <w:b/>
          <w:lang w:val="sr-Cyrl-CS"/>
        </w:rPr>
      </w:pPr>
      <w:r w:rsidRPr="001C2812">
        <w:rPr>
          <w:rFonts w:ascii="Arial" w:hAnsi="Arial" w:cs="Arial"/>
          <w:b/>
        </w:rPr>
        <w:t>УПУТСТВО О УПЛАТИ ТАКСЕ ЗА ПОДНОШЕЊЕ ЗАХТЕВА ЗА ЗАШТИТУ ПРАВА</w:t>
      </w:r>
    </w:p>
    <w:p w:rsidR="007F5CA6" w:rsidRPr="001C2812" w:rsidRDefault="007F5CA6" w:rsidP="007F5CA6">
      <w:pPr>
        <w:jc w:val="both"/>
        <w:rPr>
          <w:rFonts w:ascii="Arial" w:hAnsi="Arial" w:cs="Arial"/>
          <w:lang w:val="sr-Cyrl-CS"/>
        </w:rPr>
      </w:pPr>
      <w:r w:rsidRPr="001C2812">
        <w:rPr>
          <w:rFonts w:ascii="Arial" w:hAnsi="Arial" w:cs="Arial"/>
        </w:rPr>
        <w:lastRenderedPageBreak/>
        <w:tab/>
        <w:t xml:space="preserve">Чланом 151. Закона о јавним набавкама ("Сл. гласник РС", број 124/12, 14/15 и 68/15; у даљем тексту: ЗЈН) је прописано да захтев за заштиту права мора да садржи, између осталог, и потврду о уплати таксе из члана 156. ЗЈН. </w:t>
      </w:r>
    </w:p>
    <w:p w:rsidR="007F5CA6" w:rsidRPr="001C2812" w:rsidRDefault="007F5CA6" w:rsidP="007F5CA6">
      <w:pPr>
        <w:jc w:val="both"/>
        <w:rPr>
          <w:rFonts w:ascii="Arial" w:hAnsi="Arial" w:cs="Arial"/>
          <w:lang w:val="sr-Cyrl-CS"/>
        </w:rPr>
      </w:pPr>
      <w:r w:rsidRPr="001C2812">
        <w:rPr>
          <w:rFonts w:ascii="Arial" w:hAnsi="Arial" w:cs="Arial"/>
        </w:rPr>
        <w:tab/>
        <w:t>Подносилац захтева за заштиту права је дужан да на рачун буџета Републике Србије, број 840-30678845-06 уплати таксу у износу прописаном чланом 156. ЗЈН, а у складу са Упутством о уплати таксе, издатом од стране Републичке комисије за заштиту права у постпцима јавних набавки</w:t>
      </w:r>
      <w:proofErr w:type="gramStart"/>
      <w:r w:rsidRPr="001C2812">
        <w:rPr>
          <w:rFonts w:ascii="Arial" w:hAnsi="Arial" w:cs="Arial"/>
        </w:rPr>
        <w:t>.(</w:t>
      </w:r>
      <w:proofErr w:type="gramEnd"/>
      <w:r w:rsidRPr="001C2812">
        <w:rPr>
          <w:rFonts w:ascii="Arial" w:hAnsi="Arial" w:cs="Arial"/>
        </w:rPr>
        <w:t>Упутство је јавно доступно на званичном сајту Републичке комисије за заштиту права у поступцима јавних набавки – www.kjn.gov.rs, у оквиру банера: "Упутство о уплати таксе").</w:t>
      </w:r>
    </w:p>
    <w:p w:rsidR="007F5CA6" w:rsidRPr="001C2812" w:rsidRDefault="007F5CA6" w:rsidP="007F5CA6">
      <w:pPr>
        <w:jc w:val="both"/>
        <w:rPr>
          <w:rFonts w:ascii="Arial" w:hAnsi="Arial" w:cs="Arial"/>
          <w:lang w:val="sr-Cyrl-CS"/>
        </w:rPr>
      </w:pPr>
    </w:p>
    <w:p w:rsidR="007F5CA6" w:rsidRPr="001C2812" w:rsidRDefault="007F5CA6" w:rsidP="007F5CA6">
      <w:pPr>
        <w:jc w:val="both"/>
        <w:rPr>
          <w:rFonts w:ascii="Arial" w:hAnsi="Arial" w:cs="Arial"/>
          <w:lang w:val="sr-Cyrl-CS"/>
        </w:rPr>
      </w:pPr>
      <w:r w:rsidRPr="001C2812">
        <w:rPr>
          <w:rFonts w:ascii="Arial" w:hAnsi="Arial" w:cs="Arial"/>
        </w:rPr>
        <w:tab/>
        <w:t xml:space="preserve">Чланом 156. </w:t>
      </w:r>
      <w:proofErr w:type="gramStart"/>
      <w:r w:rsidRPr="001C2812">
        <w:rPr>
          <w:rFonts w:ascii="Arial" w:hAnsi="Arial" w:cs="Arial"/>
        </w:rPr>
        <w:t>став</w:t>
      </w:r>
      <w:proofErr w:type="gramEnd"/>
      <w:r w:rsidRPr="001C2812">
        <w:rPr>
          <w:rFonts w:ascii="Arial" w:hAnsi="Arial" w:cs="Arial"/>
        </w:rPr>
        <w:t xml:space="preserve"> 1. тачка 2) прописано је да је подносилац захтева за заштиту права дужан да на одређен рачун буџета Републике Србије (напред наведен) уплати таксу у износу од </w:t>
      </w:r>
      <w:r w:rsidRPr="001C2812">
        <w:rPr>
          <w:rFonts w:ascii="Arial" w:hAnsi="Arial" w:cs="Arial"/>
          <w:lang w:val="sr-Cyrl-CS"/>
        </w:rPr>
        <w:t>6</w:t>
      </w:r>
      <w:r w:rsidRPr="001C2812">
        <w:rPr>
          <w:rFonts w:ascii="Arial" w:hAnsi="Arial" w:cs="Arial"/>
        </w:rPr>
        <w:t xml:space="preserve">0.000,00 динара ако се захтев за заштиту права подноси пре и након отварања понуда и ако процењена вредност јавне набавке није већа од 120.000.000,00 динара. </w:t>
      </w:r>
    </w:p>
    <w:p w:rsidR="007F5CA6" w:rsidRPr="001C2812" w:rsidRDefault="007F5CA6" w:rsidP="007F5CA6">
      <w:pPr>
        <w:jc w:val="both"/>
        <w:rPr>
          <w:rFonts w:ascii="Arial" w:hAnsi="Arial" w:cs="Arial"/>
          <w:lang w:val="sr-Cyrl-CS"/>
        </w:rPr>
      </w:pPr>
      <w:r w:rsidRPr="001C2812">
        <w:rPr>
          <w:rFonts w:ascii="Arial" w:hAnsi="Arial" w:cs="Arial"/>
        </w:rPr>
        <w:t xml:space="preserve">Детаљно упутство о Потврди из члана 151. </w:t>
      </w:r>
      <w:proofErr w:type="gramStart"/>
      <w:r w:rsidRPr="001C2812">
        <w:rPr>
          <w:rFonts w:ascii="Arial" w:hAnsi="Arial" w:cs="Arial"/>
        </w:rPr>
        <w:t>став</w:t>
      </w:r>
      <w:proofErr w:type="gramEnd"/>
      <w:r w:rsidRPr="001C2812">
        <w:rPr>
          <w:rFonts w:ascii="Arial" w:hAnsi="Arial" w:cs="Arial"/>
        </w:rPr>
        <w:t xml:space="preserve"> 1. </w:t>
      </w:r>
      <w:proofErr w:type="gramStart"/>
      <w:r w:rsidRPr="001C2812">
        <w:rPr>
          <w:rFonts w:ascii="Arial" w:hAnsi="Arial" w:cs="Arial"/>
        </w:rPr>
        <w:t>тачка</w:t>
      </w:r>
      <w:proofErr w:type="gramEnd"/>
      <w:r w:rsidRPr="001C2812">
        <w:rPr>
          <w:rFonts w:ascii="Arial" w:hAnsi="Arial" w:cs="Arial"/>
        </w:rPr>
        <w:t xml:space="preserve"> 6. ЗЈН (преузето са званичног сајта Републичке комисије за заштиту права у поступцима јавних набавки) </w:t>
      </w:r>
    </w:p>
    <w:p w:rsidR="007F5CA6" w:rsidRPr="001C2812" w:rsidRDefault="007F5CA6" w:rsidP="007F5CA6">
      <w:pPr>
        <w:jc w:val="center"/>
        <w:rPr>
          <w:rFonts w:ascii="Arial" w:hAnsi="Arial" w:cs="Arial"/>
          <w:b/>
          <w:lang w:val="sr-Cyrl-CS"/>
        </w:rPr>
      </w:pPr>
      <w:r w:rsidRPr="001C2812">
        <w:rPr>
          <w:rFonts w:ascii="Arial" w:hAnsi="Arial" w:cs="Arial"/>
          <w:b/>
        </w:rPr>
        <w:t>УПЛАТА ТАКСЕ ИЗ РЕПУБЛИКЕ СРБИЈЕ</w:t>
      </w:r>
    </w:p>
    <w:p w:rsidR="007F5CA6" w:rsidRPr="001C2812" w:rsidRDefault="007F5CA6" w:rsidP="007F5CA6">
      <w:pPr>
        <w:jc w:val="both"/>
        <w:rPr>
          <w:rFonts w:ascii="Arial" w:hAnsi="Arial" w:cs="Arial"/>
          <w:lang w:val="sr-Cyrl-CS"/>
        </w:rPr>
      </w:pPr>
      <w:r w:rsidRPr="001C2812">
        <w:rPr>
          <w:rFonts w:ascii="Arial" w:hAnsi="Arial" w:cs="Arial"/>
        </w:rPr>
        <w:tab/>
        <w:t xml:space="preserve"> Као доказ о уплати таксе, у смислу члана 151. </w:t>
      </w:r>
      <w:proofErr w:type="gramStart"/>
      <w:r w:rsidRPr="001C2812">
        <w:rPr>
          <w:rFonts w:ascii="Arial" w:hAnsi="Arial" w:cs="Arial"/>
        </w:rPr>
        <w:t>став</w:t>
      </w:r>
      <w:proofErr w:type="gramEnd"/>
      <w:r w:rsidRPr="001C2812">
        <w:rPr>
          <w:rFonts w:ascii="Arial" w:hAnsi="Arial" w:cs="Arial"/>
        </w:rPr>
        <w:t xml:space="preserve"> 1. </w:t>
      </w:r>
      <w:proofErr w:type="gramStart"/>
      <w:r w:rsidRPr="001C2812">
        <w:rPr>
          <w:rFonts w:ascii="Arial" w:hAnsi="Arial" w:cs="Arial"/>
        </w:rPr>
        <w:t>тачка</w:t>
      </w:r>
      <w:proofErr w:type="gramEnd"/>
      <w:r w:rsidRPr="001C2812">
        <w:rPr>
          <w:rFonts w:ascii="Arial" w:hAnsi="Arial" w:cs="Arial"/>
        </w:rPr>
        <w:t xml:space="preserve"> 6. ЗЈН прихватиће се: </w:t>
      </w:r>
    </w:p>
    <w:p w:rsidR="007F5CA6" w:rsidRPr="001C2812" w:rsidRDefault="007F5CA6" w:rsidP="007F5CA6">
      <w:pPr>
        <w:jc w:val="both"/>
        <w:rPr>
          <w:rFonts w:ascii="Arial" w:hAnsi="Arial" w:cs="Arial"/>
          <w:lang w:val="sr-Cyrl-CS"/>
        </w:rPr>
      </w:pPr>
      <w:r w:rsidRPr="001C2812">
        <w:rPr>
          <w:rFonts w:ascii="Arial" w:hAnsi="Arial" w:cs="Arial"/>
        </w:rPr>
        <w:t xml:space="preserve">1. Потврда о извршеној уплати таксе из члана 156. ЗЈН која садржи следеће елементе: </w:t>
      </w:r>
    </w:p>
    <w:p w:rsidR="007F5CA6" w:rsidRPr="001C2812" w:rsidRDefault="007F5CA6" w:rsidP="007F5CA6">
      <w:pPr>
        <w:jc w:val="both"/>
        <w:rPr>
          <w:rFonts w:ascii="Arial" w:hAnsi="Arial" w:cs="Arial"/>
          <w:lang w:val="sr-Cyrl-CS"/>
        </w:rPr>
      </w:pPr>
      <w:r w:rsidRPr="001C2812">
        <w:rPr>
          <w:rFonts w:ascii="Arial" w:hAnsi="Arial" w:cs="Arial"/>
        </w:rPr>
        <w:t xml:space="preserve">а) </w:t>
      </w:r>
      <w:proofErr w:type="gramStart"/>
      <w:r w:rsidRPr="001C2812">
        <w:rPr>
          <w:rFonts w:ascii="Arial" w:hAnsi="Arial" w:cs="Arial"/>
        </w:rPr>
        <w:t>да</w:t>
      </w:r>
      <w:proofErr w:type="gramEnd"/>
      <w:r w:rsidRPr="001C2812">
        <w:rPr>
          <w:rFonts w:ascii="Arial" w:hAnsi="Arial" w:cs="Arial"/>
        </w:rPr>
        <w:t xml:space="preserve"> буде издата од стране банке и да садржи печат банке; </w:t>
      </w:r>
    </w:p>
    <w:p w:rsidR="007F5CA6" w:rsidRPr="001C2812" w:rsidRDefault="007F5CA6" w:rsidP="007F5CA6">
      <w:pPr>
        <w:jc w:val="both"/>
        <w:rPr>
          <w:rFonts w:ascii="Arial" w:hAnsi="Arial" w:cs="Arial"/>
          <w:lang w:val="sr-Cyrl-CS"/>
        </w:rPr>
      </w:pPr>
      <w:r w:rsidRPr="001C2812">
        <w:rPr>
          <w:rFonts w:ascii="Arial" w:hAnsi="Arial" w:cs="Arial"/>
        </w:rPr>
        <w:t xml:space="preserve">б) </w:t>
      </w:r>
      <w:proofErr w:type="gramStart"/>
      <w:r w:rsidRPr="001C2812">
        <w:rPr>
          <w:rFonts w:ascii="Arial" w:hAnsi="Arial" w:cs="Arial"/>
        </w:rPr>
        <w:t>да</w:t>
      </w:r>
      <w:proofErr w:type="gramEnd"/>
      <w:r w:rsidRPr="001C2812">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преднос средстава реализован, као и датум извршења налога. </w:t>
      </w:r>
    </w:p>
    <w:p w:rsidR="007F5CA6" w:rsidRPr="001C2812" w:rsidRDefault="007F5CA6" w:rsidP="007F5CA6">
      <w:pPr>
        <w:jc w:val="both"/>
        <w:rPr>
          <w:rFonts w:ascii="Arial" w:hAnsi="Arial" w:cs="Arial"/>
          <w:lang w:val="sr-Cyrl-CS"/>
        </w:rPr>
      </w:pPr>
      <w:r w:rsidRPr="001C2812">
        <w:rPr>
          <w:rFonts w:ascii="Arial" w:hAnsi="Arial" w:cs="Arial"/>
        </w:rPr>
        <w:t xml:space="preserve">в) </w:t>
      </w:r>
      <w:proofErr w:type="gramStart"/>
      <w:r w:rsidRPr="001C2812">
        <w:rPr>
          <w:rFonts w:ascii="Arial" w:hAnsi="Arial" w:cs="Arial"/>
        </w:rPr>
        <w:t>износ</w:t>
      </w:r>
      <w:proofErr w:type="gramEnd"/>
      <w:r w:rsidRPr="001C2812">
        <w:rPr>
          <w:rFonts w:ascii="Arial" w:hAnsi="Arial" w:cs="Arial"/>
        </w:rPr>
        <w:t xml:space="preserve"> таксе из члана 156. ЗЈН чија се уплата врши; </w:t>
      </w:r>
    </w:p>
    <w:p w:rsidR="007F5CA6" w:rsidRPr="001C2812" w:rsidRDefault="007F5CA6" w:rsidP="007F5CA6">
      <w:pPr>
        <w:jc w:val="both"/>
        <w:rPr>
          <w:rFonts w:ascii="Arial" w:hAnsi="Arial" w:cs="Arial"/>
          <w:lang w:val="sr-Cyrl-CS"/>
        </w:rPr>
      </w:pPr>
      <w:r w:rsidRPr="001C2812">
        <w:rPr>
          <w:rFonts w:ascii="Arial" w:hAnsi="Arial" w:cs="Arial"/>
        </w:rPr>
        <w:t xml:space="preserve">г) </w:t>
      </w:r>
      <w:proofErr w:type="gramStart"/>
      <w:r w:rsidRPr="001C2812">
        <w:rPr>
          <w:rFonts w:ascii="Arial" w:hAnsi="Arial" w:cs="Arial"/>
        </w:rPr>
        <w:t>број</w:t>
      </w:r>
      <w:proofErr w:type="gramEnd"/>
      <w:r w:rsidRPr="001C2812">
        <w:rPr>
          <w:rFonts w:ascii="Arial" w:hAnsi="Arial" w:cs="Arial"/>
        </w:rPr>
        <w:t xml:space="preserve"> рачуна: 840-30678845-06; </w:t>
      </w:r>
    </w:p>
    <w:p w:rsidR="007F5CA6" w:rsidRPr="001C2812" w:rsidRDefault="007F5CA6" w:rsidP="007F5CA6">
      <w:pPr>
        <w:jc w:val="both"/>
        <w:rPr>
          <w:rFonts w:ascii="Arial" w:hAnsi="Arial" w:cs="Arial"/>
          <w:lang w:val="sr-Cyrl-CS"/>
        </w:rPr>
      </w:pPr>
      <w:r w:rsidRPr="001C2812">
        <w:rPr>
          <w:rFonts w:ascii="Arial" w:hAnsi="Arial" w:cs="Arial"/>
        </w:rPr>
        <w:t xml:space="preserve">д) </w:t>
      </w:r>
      <w:proofErr w:type="gramStart"/>
      <w:r w:rsidRPr="001C2812">
        <w:rPr>
          <w:rFonts w:ascii="Arial" w:hAnsi="Arial" w:cs="Arial"/>
        </w:rPr>
        <w:t>шифру</w:t>
      </w:r>
      <w:proofErr w:type="gramEnd"/>
      <w:r w:rsidRPr="001C2812">
        <w:rPr>
          <w:rFonts w:ascii="Arial" w:hAnsi="Arial" w:cs="Arial"/>
        </w:rPr>
        <w:t xml:space="preserve"> плаћања: 153 или 253; </w:t>
      </w:r>
    </w:p>
    <w:p w:rsidR="007F5CA6" w:rsidRPr="001C2812" w:rsidRDefault="007F5CA6" w:rsidP="007F5CA6">
      <w:pPr>
        <w:jc w:val="both"/>
        <w:rPr>
          <w:rFonts w:ascii="Arial" w:hAnsi="Arial" w:cs="Arial"/>
          <w:lang w:val="sr-Cyrl-CS"/>
        </w:rPr>
      </w:pPr>
      <w:r w:rsidRPr="001C2812">
        <w:rPr>
          <w:rFonts w:ascii="Arial" w:hAnsi="Arial" w:cs="Arial"/>
        </w:rPr>
        <w:t xml:space="preserve">ђ) </w:t>
      </w:r>
      <w:proofErr w:type="gramStart"/>
      <w:r w:rsidRPr="001C2812">
        <w:rPr>
          <w:rFonts w:ascii="Arial" w:hAnsi="Arial" w:cs="Arial"/>
        </w:rPr>
        <w:t>позив</w:t>
      </w:r>
      <w:proofErr w:type="gramEnd"/>
      <w:r w:rsidRPr="001C2812">
        <w:rPr>
          <w:rFonts w:ascii="Arial" w:hAnsi="Arial" w:cs="Arial"/>
        </w:rPr>
        <w:t xml:space="preserve"> на број: подаци о броју или ознаци јавне набаке поводом које се подноси захтев за заштиту права; </w:t>
      </w:r>
    </w:p>
    <w:p w:rsidR="007F5CA6" w:rsidRPr="001C2812" w:rsidRDefault="007F5CA6" w:rsidP="007F5CA6">
      <w:pPr>
        <w:jc w:val="both"/>
        <w:rPr>
          <w:rFonts w:ascii="Arial" w:hAnsi="Arial" w:cs="Arial"/>
          <w:lang w:val="sr-Cyrl-CS"/>
        </w:rPr>
      </w:pPr>
      <w:r w:rsidRPr="001C2812">
        <w:rPr>
          <w:rFonts w:ascii="Arial" w:hAnsi="Arial" w:cs="Arial"/>
        </w:rPr>
        <w:t xml:space="preserve">е) </w:t>
      </w:r>
      <w:proofErr w:type="gramStart"/>
      <w:r w:rsidRPr="001C2812">
        <w:rPr>
          <w:rFonts w:ascii="Arial" w:hAnsi="Arial" w:cs="Arial"/>
        </w:rPr>
        <w:t>сврха</w:t>
      </w:r>
      <w:proofErr w:type="gramEnd"/>
      <w:r w:rsidRPr="001C2812">
        <w:rPr>
          <w:rFonts w:ascii="Arial" w:hAnsi="Arial" w:cs="Arial"/>
        </w:rPr>
        <w:t xml:space="preserve">: ЗЗП; назив Наручиоца, број или ознака јавне набавке поводом које се подноси захтев за заштиту права; </w:t>
      </w:r>
    </w:p>
    <w:p w:rsidR="007F5CA6" w:rsidRPr="001C2812" w:rsidRDefault="007F5CA6" w:rsidP="007F5CA6">
      <w:pPr>
        <w:jc w:val="both"/>
        <w:rPr>
          <w:rFonts w:ascii="Arial" w:hAnsi="Arial" w:cs="Arial"/>
          <w:lang w:val="sr-Cyrl-CS"/>
        </w:rPr>
      </w:pPr>
      <w:r w:rsidRPr="001C2812">
        <w:rPr>
          <w:rFonts w:ascii="Arial" w:hAnsi="Arial" w:cs="Arial"/>
        </w:rPr>
        <w:t xml:space="preserve">ж) </w:t>
      </w:r>
      <w:proofErr w:type="gramStart"/>
      <w:r w:rsidRPr="001C2812">
        <w:rPr>
          <w:rFonts w:ascii="Arial" w:hAnsi="Arial" w:cs="Arial"/>
        </w:rPr>
        <w:t>корисник</w:t>
      </w:r>
      <w:proofErr w:type="gramEnd"/>
      <w:r w:rsidRPr="001C2812">
        <w:rPr>
          <w:rFonts w:ascii="Arial" w:hAnsi="Arial" w:cs="Arial"/>
        </w:rPr>
        <w:t xml:space="preserve">: буџет Републике Србије </w:t>
      </w:r>
    </w:p>
    <w:p w:rsidR="007F5CA6" w:rsidRPr="001C2812" w:rsidRDefault="007F5CA6" w:rsidP="007F5CA6">
      <w:pPr>
        <w:jc w:val="both"/>
        <w:rPr>
          <w:rFonts w:ascii="Arial" w:hAnsi="Arial" w:cs="Arial"/>
          <w:lang w:val="sr-Cyrl-CS"/>
        </w:rPr>
      </w:pPr>
      <w:r w:rsidRPr="001C2812">
        <w:rPr>
          <w:rFonts w:ascii="Arial" w:hAnsi="Arial" w:cs="Arial"/>
        </w:rPr>
        <w:t xml:space="preserve">з) </w:t>
      </w:r>
      <w:proofErr w:type="gramStart"/>
      <w:r w:rsidRPr="001C2812">
        <w:rPr>
          <w:rFonts w:ascii="Arial" w:hAnsi="Arial" w:cs="Arial"/>
        </w:rPr>
        <w:t>назив</w:t>
      </w:r>
      <w:proofErr w:type="gramEnd"/>
      <w:r w:rsidRPr="001C2812">
        <w:rPr>
          <w:rFonts w:ascii="Arial" w:hAnsi="Arial" w:cs="Arial"/>
        </w:rPr>
        <w:t xml:space="preserve"> уплатиоца, односно назив подносиоца захтева за заштиту права за којег је извршена уплата таксе; и) потпис овлашћеног лица банке. </w:t>
      </w:r>
    </w:p>
    <w:p w:rsidR="007F5CA6" w:rsidRPr="001C2812" w:rsidRDefault="007F5CA6" w:rsidP="007F5CA6">
      <w:pPr>
        <w:jc w:val="both"/>
        <w:rPr>
          <w:rFonts w:ascii="Arial" w:hAnsi="Arial" w:cs="Arial"/>
          <w:lang w:val="sr-Cyrl-CS"/>
        </w:rPr>
      </w:pPr>
      <w:r w:rsidRPr="001C2812">
        <w:rPr>
          <w:rFonts w:ascii="Arial" w:hAnsi="Arial"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F5CA6" w:rsidRPr="001C2812" w:rsidRDefault="007F5CA6" w:rsidP="007F5CA6">
      <w:pPr>
        <w:jc w:val="both"/>
        <w:rPr>
          <w:rFonts w:ascii="Arial" w:hAnsi="Arial" w:cs="Arial"/>
          <w:lang w:val="sr-Cyrl-CS"/>
        </w:rPr>
      </w:pPr>
      <w:r w:rsidRPr="001C2812">
        <w:rPr>
          <w:rFonts w:ascii="Arial" w:hAnsi="Arial" w:cs="Arial"/>
        </w:rPr>
        <w:t xml:space="preserve"> 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тачкама: а) и и),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7F5CA6" w:rsidRPr="001C2812" w:rsidRDefault="007F5CA6" w:rsidP="007F5CA6">
      <w:pPr>
        <w:jc w:val="both"/>
        <w:rPr>
          <w:rFonts w:ascii="Arial" w:hAnsi="Arial" w:cs="Arial"/>
          <w:lang w:val="sr-Cyrl-CS"/>
        </w:rPr>
      </w:pPr>
      <w:r w:rsidRPr="001C2812">
        <w:rPr>
          <w:rFonts w:ascii="Arial" w:hAnsi="Arial"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7F5CA6" w:rsidRPr="001C2812" w:rsidRDefault="007F5CA6" w:rsidP="007F5CA6">
      <w:pPr>
        <w:jc w:val="both"/>
        <w:rPr>
          <w:rFonts w:ascii="Arial" w:hAnsi="Arial" w:cs="Arial"/>
          <w:lang w:val="sr-Cyrl-CS"/>
        </w:rPr>
      </w:pPr>
      <w:r w:rsidRPr="001C2812">
        <w:rPr>
          <w:rFonts w:ascii="Arial" w:hAnsi="Arial" w:cs="Arial"/>
        </w:rPr>
        <w:tab/>
        <w:t xml:space="preserve">Напомена: Посебно је значајно да се код назначавања сврхе уплате подаци упишу оним редоследном како је то приказано у тачки 1. </w:t>
      </w:r>
      <w:proofErr w:type="gramStart"/>
      <w:r w:rsidRPr="001C2812">
        <w:rPr>
          <w:rFonts w:ascii="Arial" w:hAnsi="Arial" w:cs="Arial"/>
        </w:rPr>
        <w:t>подтачка</w:t>
      </w:r>
      <w:proofErr w:type="gramEnd"/>
      <w:r w:rsidRPr="001C2812">
        <w:rPr>
          <w:rFonts w:ascii="Arial" w:hAnsi="Arial" w:cs="Arial"/>
        </w:rPr>
        <w:t xml:space="preserve"> е). Код назнаке: позив на број уписује се број или ознака јавне набавке поводом које се подноси захтев за заштиту </w:t>
      </w:r>
      <w:r w:rsidRPr="001C2812">
        <w:rPr>
          <w:rFonts w:ascii="Arial" w:hAnsi="Arial" w:cs="Arial"/>
        </w:rPr>
        <w:lastRenderedPageBreak/>
        <w:t>права, али је препорука да се код назначивања избегава употреба размака и занкова као што су: () / \ „ « | * и слично.</w:t>
      </w:r>
    </w:p>
    <w:p w:rsidR="007F5CA6" w:rsidRPr="001C2812" w:rsidRDefault="007F5CA6" w:rsidP="007F5CA6">
      <w:pPr>
        <w:rPr>
          <w:rFonts w:ascii="Arial" w:hAnsi="Arial" w:cs="Arial"/>
          <w:lang w:val="sr-Cyrl-CS"/>
        </w:rPr>
      </w:pPr>
    </w:p>
    <w:p w:rsidR="007F5CA6" w:rsidRPr="001C2812" w:rsidRDefault="007F5CA6" w:rsidP="007F5CA6">
      <w:pPr>
        <w:rPr>
          <w:rFonts w:ascii="Arial" w:hAnsi="Arial" w:cs="Arial"/>
          <w:lang w:val="sr-Cyrl-CS"/>
        </w:rPr>
      </w:pPr>
      <w:r w:rsidRPr="001C2812">
        <w:rPr>
          <w:rFonts w:ascii="Arial" w:hAnsi="Arial" w:cs="Arial"/>
          <w:b/>
        </w:rPr>
        <w:t>УПЛАТА ТАКСЕ ИЗ ИНОСТРАНСТВА</w:t>
      </w:r>
    </w:p>
    <w:p w:rsidR="007F5CA6" w:rsidRPr="001C2812" w:rsidRDefault="007F5CA6" w:rsidP="007F5CA6">
      <w:pPr>
        <w:suppressAutoHyphens w:val="0"/>
        <w:autoSpaceDE w:val="0"/>
        <w:autoSpaceDN w:val="0"/>
        <w:adjustRightInd w:val="0"/>
        <w:spacing w:line="240" w:lineRule="auto"/>
        <w:jc w:val="both"/>
        <w:rPr>
          <w:rFonts w:ascii="Arial" w:hAnsi="Arial" w:cs="Arial"/>
        </w:rPr>
      </w:pPr>
      <w:r w:rsidRPr="001C2812">
        <w:rPr>
          <w:rFonts w:ascii="Arial" w:hAnsi="Arial" w:cs="Arial"/>
        </w:rPr>
        <w:t>Упутство је јавно доступно на званичном сајту Републичке комисије за заштиту права у поступцима јавних набавки – www.kjn.gov.rs, у оквиру банера: "Упутство о уплати таксе" – у делу: уплата таксе из иностранства).</w:t>
      </w:r>
    </w:p>
    <w:p w:rsidR="007F5CA6" w:rsidRPr="00B60B14" w:rsidRDefault="007F5CA6" w:rsidP="007F5CA6">
      <w:pPr>
        <w:jc w:val="both"/>
        <w:rPr>
          <w:rFonts w:ascii="Arial" w:eastAsia="TimesNewRomanPSMT" w:hAnsi="Arial" w:cs="Arial"/>
          <w:bCs/>
        </w:rPr>
      </w:pPr>
    </w:p>
    <w:p w:rsidR="00116755" w:rsidRPr="00B60B14" w:rsidRDefault="00116755" w:rsidP="00116755">
      <w:pPr>
        <w:jc w:val="both"/>
        <w:rPr>
          <w:rFonts w:ascii="Arial" w:hAnsi="Arial" w:cs="Arial"/>
        </w:rPr>
      </w:pPr>
      <w:r w:rsidRPr="00B60B14">
        <w:rPr>
          <w:rFonts w:ascii="Arial" w:eastAsia="TimesNewRomanPSMT" w:hAnsi="Arial" w:cs="Arial"/>
          <w:bCs/>
        </w:rPr>
        <w:t>.</w:t>
      </w:r>
    </w:p>
    <w:p w:rsidR="00116755" w:rsidRDefault="00116755" w:rsidP="00116755">
      <w:pPr>
        <w:jc w:val="both"/>
        <w:rPr>
          <w:rFonts w:ascii="Arial" w:hAnsi="Arial" w:cs="Arial"/>
        </w:rPr>
      </w:pPr>
    </w:p>
    <w:p w:rsidR="00136539" w:rsidRDefault="00136539" w:rsidP="00116755">
      <w:pPr>
        <w:jc w:val="both"/>
        <w:rPr>
          <w:rFonts w:ascii="Arial" w:hAnsi="Arial" w:cs="Arial"/>
        </w:rPr>
      </w:pPr>
    </w:p>
    <w:p w:rsidR="00136539" w:rsidRDefault="00136539" w:rsidP="00116755">
      <w:pPr>
        <w:jc w:val="both"/>
        <w:rPr>
          <w:rFonts w:ascii="Arial" w:hAnsi="Arial" w:cs="Arial"/>
        </w:rPr>
      </w:pPr>
    </w:p>
    <w:p w:rsidR="00136539" w:rsidRDefault="00136539" w:rsidP="00116755">
      <w:pPr>
        <w:jc w:val="both"/>
        <w:rPr>
          <w:rFonts w:ascii="Arial" w:hAnsi="Arial" w:cs="Arial"/>
        </w:rPr>
      </w:pPr>
    </w:p>
    <w:p w:rsidR="00136539" w:rsidRDefault="00136539" w:rsidP="00116755">
      <w:pPr>
        <w:jc w:val="both"/>
        <w:rPr>
          <w:rFonts w:ascii="Arial" w:hAnsi="Arial" w:cs="Arial"/>
        </w:rPr>
      </w:pPr>
    </w:p>
    <w:p w:rsidR="00136539" w:rsidRPr="00B60B14" w:rsidRDefault="00136539" w:rsidP="00116755">
      <w:pPr>
        <w:jc w:val="both"/>
        <w:rPr>
          <w:rFonts w:ascii="Arial" w:hAnsi="Arial" w:cs="Arial"/>
        </w:rPr>
      </w:pPr>
    </w:p>
    <w:p w:rsidR="000453E3" w:rsidRDefault="000453E3" w:rsidP="00116755">
      <w:pPr>
        <w:jc w:val="both"/>
        <w:rPr>
          <w:rFonts w:ascii="Arial" w:hAnsi="Arial" w:cs="Arial"/>
          <w:b/>
          <w:lang w:val="sr-Cyrl-CS"/>
        </w:rPr>
      </w:pPr>
    </w:p>
    <w:p w:rsidR="00116755" w:rsidRPr="00B60B14" w:rsidRDefault="00116755" w:rsidP="00116755">
      <w:pPr>
        <w:jc w:val="both"/>
        <w:rPr>
          <w:rFonts w:ascii="Arial" w:hAnsi="Arial" w:cs="Arial"/>
          <w:b/>
        </w:rPr>
      </w:pPr>
      <w:r w:rsidRPr="00B60B14">
        <w:rPr>
          <w:rFonts w:ascii="Arial" w:hAnsi="Arial" w:cs="Arial"/>
          <w:b/>
        </w:rPr>
        <w:t>22. РОК У КОЈЕМ ЋЕ УГОВОР БИТИ ЗАКЉУЧЕН</w:t>
      </w:r>
    </w:p>
    <w:p w:rsidR="00116755" w:rsidRPr="00B60B14" w:rsidRDefault="00116755" w:rsidP="00116755">
      <w:pPr>
        <w:jc w:val="both"/>
        <w:rPr>
          <w:rFonts w:ascii="Arial" w:hAnsi="Arial" w:cs="Arial"/>
          <w:b/>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A40DDB" w:rsidRDefault="00116755">
      <w:pPr>
        <w:jc w:val="both"/>
        <w:rPr>
          <w:rFonts w:ascii="Arial" w:hAnsi="Arial" w:cs="Arial"/>
        </w:rPr>
      </w:pPr>
      <w:r>
        <w:rPr>
          <w:rFonts w:ascii="Arial" w:hAnsi="Arial" w:cs="Arial"/>
        </w:rPr>
        <w:tab/>
      </w:r>
      <w:r w:rsidRPr="00B60B14">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B60B14">
        <w:rPr>
          <w:rFonts w:ascii="Arial" w:hAnsi="Arial" w:cs="Arial"/>
        </w:rPr>
        <w:t>став</w:t>
      </w:r>
      <w:proofErr w:type="gramEnd"/>
      <w:r w:rsidRPr="00B60B14">
        <w:rPr>
          <w:rFonts w:ascii="Arial" w:hAnsi="Arial" w:cs="Arial"/>
        </w:rPr>
        <w:t xml:space="preserve"> 2. </w:t>
      </w:r>
      <w:proofErr w:type="gramStart"/>
      <w:r w:rsidRPr="00B60B14">
        <w:rPr>
          <w:rFonts w:ascii="Arial" w:hAnsi="Arial" w:cs="Arial"/>
        </w:rPr>
        <w:t>тачка</w:t>
      </w:r>
      <w:proofErr w:type="gramEnd"/>
      <w:r w:rsidRPr="00B60B14">
        <w:rPr>
          <w:rFonts w:ascii="Arial" w:hAnsi="Arial" w:cs="Arial"/>
        </w:rPr>
        <w:t xml:space="preserve"> 5) Закона</w:t>
      </w:r>
      <w:r w:rsidR="00A943A9">
        <w:rPr>
          <w:rFonts w:ascii="Arial" w:hAnsi="Arial" w:cs="Arial"/>
        </w:rPr>
        <w:t>.</w:t>
      </w: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bookmarkStart w:id="0" w:name="_GoBack"/>
      <w:bookmarkEnd w:id="0"/>
    </w:p>
    <w:p w:rsidR="003F39EB" w:rsidRDefault="003F39EB">
      <w:pPr>
        <w:jc w:val="both"/>
        <w:rPr>
          <w:rFonts w:ascii="Arial" w:hAnsi="Arial" w:cs="Arial"/>
        </w:rPr>
      </w:pPr>
    </w:p>
    <w:p w:rsidR="00D439D1" w:rsidRDefault="00D439D1">
      <w:pPr>
        <w:jc w:val="both"/>
        <w:rPr>
          <w:rFonts w:ascii="Arial" w:hAnsi="Arial" w:cs="Arial"/>
        </w:rPr>
      </w:pPr>
    </w:p>
    <w:p w:rsidR="001F7E6C" w:rsidRPr="0070502B" w:rsidRDefault="001F7E6C">
      <w:pPr>
        <w:jc w:val="both"/>
        <w:rPr>
          <w:rFonts w:ascii="Arial" w:hAnsi="Arial" w:cs="Arial"/>
        </w:rPr>
      </w:pPr>
    </w:p>
    <w:p w:rsidR="003F39EB" w:rsidRDefault="003F39EB" w:rsidP="00C05331">
      <w:pPr>
        <w:shd w:val="clear" w:color="auto" w:fill="C6D9F1"/>
        <w:jc w:val="center"/>
        <w:rPr>
          <w:rFonts w:ascii="Arial" w:hAnsi="Arial" w:cs="Arial"/>
          <w:b/>
          <w:bCs/>
          <w:i/>
          <w:iCs/>
        </w:rPr>
      </w:pPr>
    </w:p>
    <w:p w:rsidR="00C05331" w:rsidRDefault="00C05331" w:rsidP="00C05331">
      <w:pPr>
        <w:shd w:val="clear" w:color="auto" w:fill="C6D9F1"/>
        <w:jc w:val="center"/>
        <w:rPr>
          <w:rFonts w:ascii="Arial" w:hAnsi="Arial" w:cs="Arial"/>
          <w:b/>
          <w:bCs/>
          <w:i/>
          <w:iCs/>
        </w:rPr>
      </w:pPr>
      <w:proofErr w:type="gramStart"/>
      <w:r w:rsidRPr="00B60B14">
        <w:rPr>
          <w:rFonts w:ascii="Arial" w:hAnsi="Arial" w:cs="Arial"/>
          <w:b/>
          <w:bCs/>
          <w:i/>
          <w:iCs/>
        </w:rPr>
        <w:t>V</w:t>
      </w:r>
      <w:r>
        <w:rPr>
          <w:rFonts w:ascii="Arial" w:hAnsi="Arial" w:cs="Arial"/>
          <w:b/>
          <w:bCs/>
          <w:i/>
          <w:iCs/>
        </w:rPr>
        <w:t>I</w:t>
      </w:r>
      <w:r w:rsidRPr="00B60B14">
        <w:rPr>
          <w:rFonts w:ascii="Arial" w:hAnsi="Arial" w:cs="Arial"/>
          <w:b/>
          <w:bCs/>
          <w:i/>
          <w:iCs/>
        </w:rPr>
        <w:t xml:space="preserve">  ОБРАЗАЦ</w:t>
      </w:r>
      <w:proofErr w:type="gramEnd"/>
      <w:r w:rsidRPr="00B60B14">
        <w:rPr>
          <w:rFonts w:ascii="Arial" w:hAnsi="Arial" w:cs="Arial"/>
          <w:b/>
          <w:bCs/>
          <w:i/>
          <w:iCs/>
        </w:rPr>
        <w:t xml:space="preserve"> ПОНУДЕ</w:t>
      </w:r>
    </w:p>
    <w:p w:rsidR="00C05331" w:rsidRPr="00B60B14" w:rsidRDefault="00C05331" w:rsidP="003F39EB">
      <w:pPr>
        <w:shd w:val="clear" w:color="auto" w:fill="C6D9F1"/>
        <w:rPr>
          <w:rFonts w:ascii="Arial" w:hAnsi="Arial" w:cs="Arial"/>
          <w:b/>
          <w:bCs/>
          <w:i/>
          <w:iCs/>
        </w:rPr>
      </w:pPr>
    </w:p>
    <w:p w:rsidR="00C05331" w:rsidRDefault="00C05331" w:rsidP="00C05331">
      <w:pPr>
        <w:jc w:val="both"/>
        <w:rPr>
          <w:rFonts w:ascii="Arial" w:hAnsi="Arial" w:cs="Arial"/>
          <w:iCs/>
        </w:rPr>
      </w:pPr>
      <w:r>
        <w:rPr>
          <w:rFonts w:ascii="Arial" w:hAnsi="Arial" w:cs="Arial"/>
          <w:iCs/>
        </w:rPr>
        <w:tab/>
      </w:r>
    </w:p>
    <w:p w:rsidR="00563575" w:rsidRPr="001F7E6C" w:rsidRDefault="00C05331" w:rsidP="00563575">
      <w:pPr>
        <w:rPr>
          <w:rFonts w:ascii="Arial" w:hAnsi="Arial" w:cs="Arial"/>
        </w:rPr>
      </w:pPr>
      <w:r>
        <w:rPr>
          <w:rFonts w:ascii="Arial" w:hAnsi="Arial" w:cs="Arial"/>
          <w:iCs/>
        </w:rPr>
        <w:tab/>
      </w:r>
      <w:r w:rsidRPr="00B60B14">
        <w:rPr>
          <w:rFonts w:ascii="Arial" w:hAnsi="Arial" w:cs="Arial"/>
          <w:iCs/>
        </w:rPr>
        <w:t>Понуда бр ________________ од __________________ за јавну набавку</w:t>
      </w:r>
      <w:r w:rsidR="00D60F9C">
        <w:rPr>
          <w:rFonts w:ascii="Arial" w:hAnsi="Arial" w:cs="Arial"/>
          <w:iCs/>
          <w:lang w:val="sr-Cyrl-CS"/>
        </w:rPr>
        <w:t xml:space="preserve">услуга </w:t>
      </w:r>
      <w:r w:rsidR="006E052E">
        <w:rPr>
          <w:rFonts w:ascii="Arial" w:hAnsi="Arial" w:cs="Arial"/>
          <w:iCs/>
          <w:lang w:val="sr-Cyrl-CS"/>
        </w:rPr>
        <w:t>–</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 редни број </w:t>
      </w:r>
      <w:r w:rsidR="005948BD">
        <w:rPr>
          <w:rFonts w:ascii="Arial" w:hAnsi="Arial" w:cs="Arial"/>
        </w:rPr>
        <w:t>28/2019</w:t>
      </w:r>
    </w:p>
    <w:p w:rsidR="002F16DB" w:rsidRDefault="002F16DB" w:rsidP="00C05331">
      <w:pPr>
        <w:rPr>
          <w:rFonts w:ascii="Arial" w:hAnsi="Arial" w:cs="Arial"/>
          <w:b/>
          <w:bCs/>
          <w:i/>
          <w:iCs/>
          <w:lang w:val="sr-Cyrl-CS"/>
        </w:rPr>
      </w:pPr>
    </w:p>
    <w:p w:rsidR="002F16DB" w:rsidRPr="002F16DB" w:rsidRDefault="00C05331" w:rsidP="00C05331">
      <w:pPr>
        <w:rPr>
          <w:rFonts w:ascii="Arial" w:hAnsi="Arial" w:cs="Arial"/>
          <w:b/>
          <w:bCs/>
          <w:i/>
          <w:iCs/>
          <w:lang w:val="sr-Cyrl-CS"/>
        </w:rPr>
      </w:pPr>
      <w:proofErr w:type="gramStart"/>
      <w:r w:rsidRPr="00B60B14">
        <w:rPr>
          <w:rFonts w:ascii="Arial" w:hAnsi="Arial" w:cs="Arial"/>
          <w:b/>
          <w:bCs/>
          <w:i/>
          <w:iCs/>
        </w:rPr>
        <w:t>1)ОПШТИ</w:t>
      </w:r>
      <w:proofErr w:type="gramEnd"/>
      <w:r w:rsidRPr="00B60B14">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Назив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Адреса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Матични број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Порески иден</w:t>
            </w:r>
            <w:r w:rsidRPr="006272BE">
              <w:rPr>
                <w:rFonts w:ascii="Arial" w:hAnsi="Arial" w:cs="Arial"/>
                <w:iCs/>
                <w:lang w:val="ru-RU"/>
              </w:rPr>
              <w:t>т</w:t>
            </w:r>
            <w:r w:rsidRPr="00B60B14">
              <w:rPr>
                <w:rFonts w:ascii="Arial" w:hAnsi="Arial" w:cs="Arial"/>
                <w:i/>
                <w:iCs/>
                <w:lang w:val="ru-RU"/>
              </w:rPr>
              <w:t>ификациони број понуђача (ПИБ):</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Име особе за контак</w:t>
            </w:r>
            <w:r w:rsidRPr="006272BE">
              <w:rPr>
                <w:rFonts w:ascii="Arial" w:hAnsi="Arial" w:cs="Arial"/>
                <w:iCs/>
              </w:rPr>
              <w:t>т</w:t>
            </w:r>
            <w:r w:rsidRPr="00B60B14">
              <w:rPr>
                <w:rFonts w:ascii="Arial" w:hAnsi="Arial" w:cs="Arial"/>
                <w:i/>
                <w:iCs/>
              </w:rPr>
              <w:t>:</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Елек</w:t>
            </w:r>
            <w:r w:rsidRPr="006272BE">
              <w:rPr>
                <w:rFonts w:ascii="Arial" w:hAnsi="Arial" w:cs="Arial"/>
                <w:iCs/>
                <w:lang w:val="ru-RU"/>
              </w:rPr>
              <w:t>т</w:t>
            </w:r>
            <w:r w:rsidRPr="00B60B14">
              <w:rPr>
                <w:rFonts w:ascii="Arial" w:hAnsi="Arial" w:cs="Arial"/>
                <w:i/>
                <w:iCs/>
                <w:lang w:val="ru-RU"/>
              </w:rPr>
              <w:t>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Телефон:</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Телефакс:</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p w:rsidR="00C05331" w:rsidRPr="00B60B14" w:rsidRDefault="00C05331" w:rsidP="002E2612">
            <w:pPr>
              <w:rPr>
                <w:rFonts w:ascii="Arial" w:hAnsi="Arial" w:cs="Arial"/>
                <w:b/>
                <w:bCs/>
                <w:i/>
                <w:iCs/>
                <w:lang w:val="ru-RU"/>
              </w:rPr>
            </w:pPr>
          </w:p>
          <w:p w:rsidR="00C05331" w:rsidRPr="00B60B14" w:rsidRDefault="00C05331" w:rsidP="002E2612">
            <w:pPr>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ind w:firstLine="708"/>
              <w:rPr>
                <w:rFonts w:ascii="Arial" w:hAnsi="Arial" w:cs="Arial"/>
                <w:b/>
                <w:bCs/>
                <w:i/>
                <w:iCs/>
                <w:lang w:val="ru-RU"/>
              </w:rPr>
            </w:pPr>
          </w:p>
          <w:p w:rsidR="00C05331" w:rsidRPr="00B60B14" w:rsidRDefault="00C05331" w:rsidP="002E2612">
            <w:pPr>
              <w:ind w:firstLine="708"/>
              <w:rPr>
                <w:rFonts w:ascii="Arial" w:hAnsi="Arial" w:cs="Arial"/>
                <w:b/>
                <w:bCs/>
                <w:i/>
                <w:iCs/>
                <w:lang w:val="ru-RU"/>
              </w:rPr>
            </w:pPr>
          </w:p>
          <w:p w:rsidR="00C05331" w:rsidRPr="00B60B14" w:rsidRDefault="00C05331" w:rsidP="002E2612">
            <w:pPr>
              <w:ind w:firstLine="708"/>
              <w:rPr>
                <w:rFonts w:ascii="Arial" w:hAnsi="Arial" w:cs="Arial"/>
                <w:b/>
                <w:bCs/>
                <w:i/>
                <w:iCs/>
                <w:lang w:val="ru-RU"/>
              </w:rPr>
            </w:pPr>
          </w:p>
        </w:tc>
      </w:tr>
    </w:tbl>
    <w:p w:rsidR="00952E98" w:rsidRDefault="00952E98" w:rsidP="00C05331">
      <w:pPr>
        <w:rPr>
          <w:rFonts w:ascii="Arial" w:eastAsia="TimesNewRomanPSMT" w:hAnsi="Arial" w:cs="Arial"/>
          <w:b/>
          <w:bCs/>
          <w:i/>
          <w:iCs/>
        </w:rPr>
      </w:pPr>
    </w:p>
    <w:p w:rsidR="00952E98" w:rsidRDefault="00952E98" w:rsidP="00C05331">
      <w:pPr>
        <w:rPr>
          <w:rFonts w:ascii="Arial" w:eastAsia="TimesNewRomanPSMT" w:hAnsi="Arial" w:cs="Arial"/>
          <w:b/>
          <w:bCs/>
          <w:i/>
          <w:iCs/>
        </w:rPr>
      </w:pPr>
    </w:p>
    <w:p w:rsidR="00C05331" w:rsidRPr="00B60B14" w:rsidRDefault="00C05331" w:rsidP="00C05331">
      <w:pPr>
        <w:rPr>
          <w:rFonts w:ascii="Arial" w:hAnsi="Arial" w:cs="Arial"/>
        </w:rPr>
      </w:pPr>
      <w:r w:rsidRPr="00B60B14">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hAnsi="Arial" w:cs="Arial"/>
              </w:rPr>
            </w:pPr>
          </w:p>
          <w:p w:rsidR="00C05331" w:rsidRPr="00B60B14" w:rsidRDefault="00C05331" w:rsidP="002E2612">
            <w:pPr>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eastAsia="TimesNewRomanPSMT" w:hAnsi="Arial" w:cs="Arial"/>
                <w:b/>
                <w:bCs/>
              </w:rPr>
            </w:pPr>
          </w:p>
          <w:p w:rsidR="00C05331" w:rsidRPr="00B60B14" w:rsidRDefault="00C05331" w:rsidP="002E2612">
            <w:pPr>
              <w:jc w:val="center"/>
              <w:rPr>
                <w:rFonts w:ascii="Arial" w:eastAsia="TimesNewRomanPSMT" w:hAnsi="Arial" w:cs="Arial"/>
                <w:b/>
                <w:bCs/>
              </w:rPr>
            </w:pPr>
            <w:r w:rsidRPr="00B60B14">
              <w:rPr>
                <w:rFonts w:ascii="Arial" w:eastAsia="TimesNewRomanPSMT" w:hAnsi="Arial" w:cs="Arial"/>
                <w:b/>
                <w:bCs/>
              </w:rPr>
              <w:t>Б) СА ПОДИЗВОЂАЧЕМ</w:t>
            </w:r>
          </w:p>
        </w:tc>
      </w:tr>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eastAsia="TimesNewRomanPSMT" w:hAnsi="Arial" w:cs="Arial"/>
                <w:b/>
                <w:bCs/>
              </w:rPr>
            </w:pPr>
          </w:p>
          <w:p w:rsidR="00C05331" w:rsidRPr="00B60B14" w:rsidRDefault="00C05331" w:rsidP="002E2612">
            <w:pPr>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70502B" w:rsidRDefault="0070502B" w:rsidP="00C05331">
      <w:pPr>
        <w:jc w:val="both"/>
        <w:rPr>
          <w:rFonts w:ascii="Arial" w:hAnsi="Arial" w:cs="Arial"/>
          <w:b/>
          <w:i/>
          <w:iCs/>
          <w:lang w:val="ru-RU"/>
        </w:rPr>
      </w:pPr>
    </w:p>
    <w:p w:rsidR="00952E98" w:rsidRPr="00952E98" w:rsidRDefault="00C05331" w:rsidP="00C05331">
      <w:pPr>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98" w:rsidRDefault="00952E98" w:rsidP="00C05331">
      <w:pPr>
        <w:jc w:val="both"/>
        <w:rPr>
          <w:rFonts w:ascii="Arial" w:eastAsia="TimesNewRomanPSMT" w:hAnsi="Arial" w:cs="Arial"/>
          <w:b/>
          <w:bCs/>
          <w:i/>
        </w:rPr>
      </w:pPr>
    </w:p>
    <w:p w:rsidR="00C05331" w:rsidRPr="0070502B" w:rsidRDefault="00C05331" w:rsidP="00C05331">
      <w:pPr>
        <w:jc w:val="both"/>
        <w:rPr>
          <w:rFonts w:ascii="Arial" w:eastAsia="TimesNewRomanPSMT" w:hAnsi="Arial" w:cs="Arial"/>
          <w:bCs/>
          <w:lang w:val="sr-Cyrl-CS"/>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C05331" w:rsidRPr="00B60B14" w:rsidRDefault="00C05331" w:rsidP="00C05331">
      <w:pPr>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hAnsi="Arial" w:cs="Arial"/>
              </w:rPr>
            </w:pPr>
          </w:p>
          <w:p w:rsidR="00C05331" w:rsidRPr="00B60B14" w:rsidRDefault="00C05331" w:rsidP="002E2612">
            <w:pPr>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bl>
    <w:p w:rsidR="00B3105F" w:rsidRDefault="00B3105F" w:rsidP="00C05331">
      <w:pPr>
        <w:jc w:val="both"/>
        <w:rPr>
          <w:rFonts w:ascii="Arial" w:hAnsi="Arial" w:cs="Arial"/>
          <w:b/>
          <w:bCs/>
          <w:i/>
          <w:iCs/>
          <w:u w:val="single"/>
          <w:lang w:val="ru-RU"/>
        </w:rPr>
      </w:pPr>
    </w:p>
    <w:p w:rsidR="00C05331" w:rsidRPr="00B60B14" w:rsidRDefault="00C05331" w:rsidP="00C05331">
      <w:pPr>
        <w:jc w:val="both"/>
        <w:rPr>
          <w:rFonts w:ascii="Arial" w:hAnsi="Arial" w:cs="Arial"/>
          <w:i/>
          <w:iCs/>
          <w:lang w:val="ru-RU"/>
        </w:rPr>
      </w:pPr>
      <w:r w:rsidRPr="00B60B14">
        <w:rPr>
          <w:rFonts w:ascii="Arial" w:hAnsi="Arial" w:cs="Arial"/>
          <w:b/>
          <w:bCs/>
          <w:i/>
          <w:iCs/>
          <w:u w:val="single"/>
          <w:lang w:val="ru-RU"/>
        </w:rPr>
        <w:t>Напомена:</w:t>
      </w:r>
    </w:p>
    <w:p w:rsidR="00C05331" w:rsidRPr="00B60B14" w:rsidRDefault="00C05331" w:rsidP="00C05331">
      <w:pPr>
        <w:jc w:val="both"/>
        <w:rPr>
          <w:rFonts w:ascii="Arial" w:eastAsia="TimesNewRomanPSMT" w:hAnsi="Arial" w:cs="Arial"/>
          <w:b/>
          <w:bCs/>
          <w:lang w:val="ru-RU"/>
        </w:rPr>
      </w:pPr>
      <w:r w:rsidRPr="00B60B14">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05331" w:rsidRDefault="00C05331" w:rsidP="00C05331">
      <w:pPr>
        <w:jc w:val="both"/>
        <w:rPr>
          <w:rFonts w:ascii="Arial" w:eastAsia="TimesNewRomanPSMT" w:hAnsi="Arial" w:cs="Arial"/>
          <w:b/>
          <w:bCs/>
          <w:lang w:val="sr-Latn-CS"/>
        </w:rPr>
      </w:pPr>
    </w:p>
    <w:p w:rsidR="00C05331" w:rsidRDefault="00C05331" w:rsidP="00C05331">
      <w:pPr>
        <w:jc w:val="both"/>
        <w:rPr>
          <w:rFonts w:ascii="Arial" w:eastAsia="TimesNewRomanPSMT" w:hAnsi="Arial" w:cs="Arial"/>
          <w:b/>
          <w:bCs/>
          <w:lang w:val="sr-Latn-CS"/>
        </w:rPr>
      </w:pPr>
    </w:p>
    <w:p w:rsidR="00C05331" w:rsidRDefault="00C05331" w:rsidP="00C05331">
      <w:pPr>
        <w:jc w:val="both"/>
        <w:rPr>
          <w:rFonts w:ascii="Arial" w:eastAsia="TimesNewRomanPSMT" w:hAnsi="Arial" w:cs="Arial"/>
          <w:b/>
          <w:bCs/>
          <w:lang w:val="sr-Latn-CS"/>
        </w:rPr>
      </w:pPr>
    </w:p>
    <w:p w:rsidR="00C57B91" w:rsidRDefault="00C57B91" w:rsidP="00C05331">
      <w:pPr>
        <w:jc w:val="both"/>
        <w:rPr>
          <w:rFonts w:ascii="Arial" w:eastAsia="TimesNewRomanPSMT" w:hAnsi="Arial" w:cs="Arial"/>
          <w:b/>
          <w:bCs/>
          <w:lang w:val="sr-Latn-CS"/>
        </w:rPr>
      </w:pPr>
    </w:p>
    <w:p w:rsidR="00952E98" w:rsidRDefault="00952E98" w:rsidP="00C05331">
      <w:pPr>
        <w:jc w:val="both"/>
        <w:rPr>
          <w:rFonts w:ascii="Arial" w:eastAsia="TimesNewRomanPSMT" w:hAnsi="Arial" w:cs="Arial"/>
          <w:b/>
          <w:bCs/>
          <w:lang w:val="sr-Latn-CS"/>
        </w:rPr>
      </w:pPr>
    </w:p>
    <w:p w:rsidR="00952E98" w:rsidRDefault="00952E98" w:rsidP="00C05331">
      <w:pPr>
        <w:jc w:val="both"/>
        <w:rPr>
          <w:rFonts w:ascii="Arial" w:eastAsia="TimesNewRomanPSMT" w:hAnsi="Arial" w:cs="Arial"/>
          <w:b/>
          <w:bCs/>
          <w:lang w:val="sr-Latn-CS"/>
        </w:rPr>
      </w:pPr>
    </w:p>
    <w:p w:rsidR="00952E98" w:rsidRDefault="00952E98" w:rsidP="00C05331">
      <w:pPr>
        <w:jc w:val="both"/>
        <w:rPr>
          <w:rFonts w:ascii="Arial" w:eastAsia="TimesNewRomanPSMT" w:hAnsi="Arial" w:cs="Arial"/>
          <w:b/>
          <w:bCs/>
          <w:lang w:val="sr-Latn-CS"/>
        </w:rPr>
      </w:pPr>
    </w:p>
    <w:p w:rsidR="00C05331" w:rsidRDefault="00C05331" w:rsidP="00C05331">
      <w:pPr>
        <w:jc w:val="both"/>
        <w:rPr>
          <w:rFonts w:ascii="Arial" w:eastAsia="TimesNewRomanPSMT" w:hAnsi="Arial" w:cs="Arial"/>
          <w:b/>
          <w:bCs/>
          <w:lang w:val="sr-Latn-CS"/>
        </w:rPr>
      </w:pPr>
    </w:p>
    <w:p w:rsidR="0070502B" w:rsidRDefault="0070502B" w:rsidP="00C05331">
      <w:pPr>
        <w:jc w:val="both"/>
        <w:rPr>
          <w:rFonts w:ascii="Arial" w:eastAsia="TimesNewRomanPSMT" w:hAnsi="Arial" w:cs="Arial"/>
          <w:b/>
          <w:bCs/>
          <w:lang w:val="ru-RU"/>
        </w:rPr>
      </w:pPr>
    </w:p>
    <w:p w:rsidR="00C05331" w:rsidRPr="00B60B14" w:rsidRDefault="00C05331" w:rsidP="00C05331">
      <w:pPr>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C05331" w:rsidRPr="00B60B14" w:rsidRDefault="00C05331" w:rsidP="00C05331">
      <w:pPr>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hAnsi="Arial" w:cs="Arial"/>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bl>
    <w:p w:rsidR="00C05331" w:rsidRDefault="00C05331" w:rsidP="00C05331">
      <w:pPr>
        <w:jc w:val="both"/>
        <w:rPr>
          <w:rFonts w:ascii="Arial" w:hAnsi="Arial" w:cs="Arial"/>
          <w:b/>
          <w:bCs/>
          <w:i/>
          <w:iCs/>
          <w:u w:val="single"/>
        </w:rPr>
      </w:pPr>
    </w:p>
    <w:p w:rsidR="00C05331" w:rsidRPr="00B60B14" w:rsidRDefault="00C05331" w:rsidP="00C05331">
      <w:pPr>
        <w:jc w:val="both"/>
        <w:rPr>
          <w:rFonts w:ascii="Arial" w:hAnsi="Arial" w:cs="Arial"/>
          <w:i/>
          <w:iCs/>
          <w:lang w:val="ru-RU"/>
        </w:rPr>
      </w:pPr>
      <w:r w:rsidRPr="00B60B14">
        <w:rPr>
          <w:rFonts w:ascii="Arial" w:hAnsi="Arial" w:cs="Arial"/>
          <w:b/>
          <w:bCs/>
          <w:i/>
          <w:iCs/>
          <w:u w:val="single"/>
        </w:rPr>
        <w:t>Напомена:</w:t>
      </w:r>
    </w:p>
    <w:p w:rsidR="00C05331" w:rsidRPr="00B60B14" w:rsidRDefault="00C05331" w:rsidP="00C05331">
      <w:pPr>
        <w:jc w:val="both"/>
        <w:rPr>
          <w:rFonts w:ascii="Arial" w:hAnsi="Arial" w:cs="Arial"/>
          <w:b/>
          <w:bCs/>
          <w:i/>
          <w:iCs/>
        </w:rPr>
      </w:pPr>
      <w:r w:rsidRPr="00B60B14">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5331" w:rsidRDefault="00C05331" w:rsidP="00C05331">
      <w:pPr>
        <w:jc w:val="both"/>
        <w:rPr>
          <w:rFonts w:ascii="Arial" w:hAnsi="Arial" w:cs="Arial"/>
          <w:b/>
          <w:bCs/>
          <w:i/>
          <w:iCs/>
        </w:rPr>
      </w:pPr>
    </w:p>
    <w:p w:rsidR="00C05331" w:rsidRDefault="00C05331" w:rsidP="00C05331">
      <w:pPr>
        <w:jc w:val="both"/>
        <w:rPr>
          <w:rFonts w:ascii="Arial" w:hAnsi="Arial" w:cs="Arial"/>
          <w:b/>
          <w:bCs/>
          <w:i/>
          <w:iCs/>
        </w:rPr>
      </w:pPr>
    </w:p>
    <w:p w:rsidR="00D86804" w:rsidRDefault="00D86804" w:rsidP="00563575">
      <w:pPr>
        <w:rPr>
          <w:rFonts w:ascii="Arial" w:hAnsi="Arial" w:cs="Arial"/>
          <w:b/>
          <w:bCs/>
          <w:i/>
          <w:iCs/>
        </w:rPr>
      </w:pPr>
    </w:p>
    <w:p w:rsidR="00952E98" w:rsidRDefault="00952E98" w:rsidP="00563575">
      <w:pPr>
        <w:rPr>
          <w:rFonts w:ascii="Arial" w:hAnsi="Arial" w:cs="Arial"/>
          <w:b/>
          <w:bCs/>
          <w:i/>
          <w:iCs/>
        </w:rPr>
      </w:pPr>
    </w:p>
    <w:p w:rsidR="00952E98" w:rsidRDefault="00952E98" w:rsidP="00563575">
      <w:pPr>
        <w:rPr>
          <w:rFonts w:ascii="Arial" w:hAnsi="Arial" w:cs="Arial"/>
          <w:b/>
          <w:bCs/>
          <w:i/>
          <w:iCs/>
        </w:rPr>
      </w:pPr>
    </w:p>
    <w:p w:rsidR="00952E98" w:rsidRPr="00952E98" w:rsidRDefault="00952E98" w:rsidP="00563575">
      <w:pPr>
        <w:rPr>
          <w:rFonts w:ascii="Arial" w:hAnsi="Arial" w:cs="Arial"/>
          <w:b/>
          <w:bCs/>
          <w:i/>
          <w:iCs/>
        </w:rPr>
      </w:pPr>
    </w:p>
    <w:p w:rsidR="00697DDA" w:rsidRDefault="00697DDA" w:rsidP="00563575">
      <w:pPr>
        <w:rPr>
          <w:rFonts w:ascii="Arial" w:hAnsi="Arial" w:cs="Arial"/>
          <w:b/>
          <w:bCs/>
          <w:i/>
          <w:iCs/>
          <w:lang w:val="sr-Cyrl-CS"/>
        </w:rPr>
      </w:pPr>
    </w:p>
    <w:p w:rsidR="00697DDA" w:rsidRDefault="00697DDA" w:rsidP="00563575">
      <w:pPr>
        <w:rPr>
          <w:rFonts w:ascii="Arial" w:hAnsi="Arial" w:cs="Arial"/>
          <w:b/>
          <w:bCs/>
          <w:i/>
          <w:iCs/>
          <w:lang w:val="sr-Cyrl-CS"/>
        </w:rPr>
      </w:pPr>
    </w:p>
    <w:p w:rsidR="00221E17" w:rsidRPr="003B261D" w:rsidRDefault="00950A5C" w:rsidP="009175B5">
      <w:pPr>
        <w:rPr>
          <w:rFonts w:ascii="Arial" w:hAnsi="Arial" w:cs="Arial"/>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00563575">
        <w:rPr>
          <w:rFonts w:ascii="Arial" w:eastAsia="TimesNewRomanPSMT" w:hAnsi="Arial" w:cs="Arial"/>
          <w:b/>
          <w:bCs/>
          <w:lang w:val="sr-Cyrl-CS"/>
        </w:rPr>
        <w:t xml:space="preserve"> -</w:t>
      </w:r>
      <w:r w:rsidR="00D60F9C">
        <w:rPr>
          <w:rFonts w:ascii="Arial" w:eastAsia="TimesNewRomanPSMT" w:hAnsi="Arial" w:cs="Arial"/>
          <w:b/>
          <w:bCs/>
          <w:lang w:val="sr-Cyrl-CS"/>
        </w:rPr>
        <w:t>услуга</w:t>
      </w:r>
      <w:r w:rsidR="006E052E">
        <w:rPr>
          <w:rFonts w:ascii="Arial" w:eastAsia="TimesNewRomanPSMT" w:hAnsi="Arial" w:cs="Arial"/>
          <w:b/>
          <w:bCs/>
          <w:lang w:val="sr-Cyrl-CS"/>
        </w:rPr>
        <w:t>–</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 редни број </w:t>
      </w:r>
      <w:r w:rsidR="005948BD">
        <w:rPr>
          <w:rFonts w:ascii="Arial" w:hAnsi="Arial" w:cs="Arial"/>
        </w:rPr>
        <w:t>28/2019</w:t>
      </w:r>
    </w:p>
    <w:p w:rsidR="00952E98" w:rsidRPr="00952E98" w:rsidRDefault="00952E98" w:rsidP="009175B5">
      <w:pPr>
        <w:rPr>
          <w:b/>
          <w:sz w:val="20"/>
          <w:szCs w:val="20"/>
        </w:rPr>
      </w:pPr>
    </w:p>
    <w:p w:rsidR="00950A5C" w:rsidRDefault="00950A5C" w:rsidP="00950A5C">
      <w:pPr>
        <w:ind w:left="720" w:firstLine="720"/>
        <w:jc w:val="both"/>
        <w:rPr>
          <w:rFonts w:eastAsia="TimesNewRomanPSMT"/>
          <w:bCs/>
          <w:lang w:val="sr-Cyrl-CS"/>
        </w:rPr>
      </w:pPr>
    </w:p>
    <w:p w:rsidR="00C90787" w:rsidRPr="006E052E" w:rsidRDefault="00C90787" w:rsidP="00C90787">
      <w:pPr>
        <w:rPr>
          <w:rFonts w:ascii="Arial" w:eastAsia="TimesNewRomanPSMT" w:hAnsi="Arial" w:cs="Arial"/>
          <w:b/>
          <w:bCs/>
          <w:lang w:val="sr-Cyrl-BA"/>
        </w:rPr>
      </w:pPr>
      <w:r w:rsidRPr="006E052E">
        <w:rPr>
          <w:rFonts w:ascii="Arial" w:eastAsia="TimesNewRomanPSMT" w:hAnsi="Arial" w:cs="Arial"/>
          <w:b/>
          <w:bCs/>
        </w:rPr>
        <w:t xml:space="preserve">5.1. </w:t>
      </w:r>
      <w:r w:rsidRPr="006E052E">
        <w:rPr>
          <w:rFonts w:ascii="Arial" w:eastAsia="TimesNewRomanPSMT" w:hAnsi="Arial" w:cs="Arial"/>
          <w:b/>
          <w:bCs/>
          <w:lang w:val="sr-Cyrl-BA"/>
        </w:rPr>
        <w:t>ОБРАЗАЦ ПОНУДЕ</w:t>
      </w:r>
    </w:p>
    <w:p w:rsidR="003F39EB" w:rsidRDefault="003F39EB" w:rsidP="003F39EB">
      <w:pPr>
        <w:suppressAutoHyphens w:val="0"/>
        <w:spacing w:after="160" w:line="259" w:lineRule="auto"/>
        <w:rPr>
          <w:rFonts w:eastAsia="TimesNewRomanPSMT"/>
          <w:bCs/>
        </w:rPr>
      </w:pPr>
    </w:p>
    <w:p w:rsidR="00AD1F13" w:rsidRDefault="00AD1F13" w:rsidP="003F39EB">
      <w:pPr>
        <w:suppressAutoHyphens w:val="0"/>
        <w:spacing w:after="160" w:line="259" w:lineRule="auto"/>
        <w:rPr>
          <w:rFonts w:eastAsia="TimesNewRomanPSMT"/>
          <w:bCs/>
        </w:rPr>
      </w:pPr>
    </w:p>
    <w:p w:rsidR="00AD1F13" w:rsidRDefault="00AD1F13" w:rsidP="003F39EB">
      <w:pPr>
        <w:suppressAutoHyphens w:val="0"/>
        <w:spacing w:after="160" w:line="259" w:lineRule="auto"/>
        <w:rPr>
          <w:rFonts w:eastAsia="TimesNewRomanPSMT"/>
          <w:bCs/>
        </w:rPr>
      </w:pPr>
    </w:p>
    <w:p w:rsidR="00AD1F13" w:rsidRPr="00AD1F13" w:rsidRDefault="00AD1F13" w:rsidP="003F39EB">
      <w:pPr>
        <w:suppressAutoHyphens w:val="0"/>
        <w:spacing w:after="160" w:line="259" w:lineRule="auto"/>
        <w:rPr>
          <w:rFonts w:ascii="Arial" w:eastAsia="Calibri" w:hAnsi="Arial" w:cs="Arial"/>
          <w:b/>
          <w:color w:val="auto"/>
          <w:kern w:val="0"/>
          <w:sz w:val="22"/>
          <w:szCs w:val="22"/>
          <w:lang w:eastAsia="en-US"/>
        </w:rPr>
      </w:pPr>
    </w:p>
    <w:tbl>
      <w:tblPr>
        <w:tblpPr w:leftFromText="181" w:rightFromText="181" w:vertAnchor="text" w:tblpY="1"/>
        <w:tblW w:w="9889" w:type="dxa"/>
        <w:tblLayout w:type="fixed"/>
        <w:tblLook w:val="04A0" w:firstRow="1" w:lastRow="0" w:firstColumn="1" w:lastColumn="0" w:noHBand="0" w:noVBand="1"/>
      </w:tblPr>
      <w:tblGrid>
        <w:gridCol w:w="675"/>
        <w:gridCol w:w="5103"/>
        <w:gridCol w:w="1134"/>
        <w:gridCol w:w="1276"/>
        <w:gridCol w:w="1701"/>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Cyrl-RS" w:eastAsia="sr-Latn-RS"/>
              </w:rPr>
              <w:t>Бунарска пумпа</w:t>
            </w:r>
            <w:r w:rsidRPr="003F39EB">
              <w:rPr>
                <w:rFonts w:ascii="Arial" w:eastAsia="Times New Roman" w:hAnsi="Arial" w:cs="Arial"/>
                <w:b/>
                <w:kern w:val="0"/>
                <w:sz w:val="28"/>
                <w:szCs w:val="28"/>
                <w:lang w:val="sr-Latn-RS" w:eastAsia="sr-Latn-RS"/>
              </w:rPr>
              <w:t xml:space="preserve"> </w:t>
            </w:r>
            <w:r w:rsidRPr="003F39EB">
              <w:rPr>
                <w:rFonts w:ascii="Arial" w:eastAsia="Times New Roman" w:hAnsi="Arial" w:cs="Arial"/>
                <w:b/>
                <w:kern w:val="0"/>
                <w:sz w:val="28"/>
                <w:szCs w:val="28"/>
                <w:lang w:val="sr-Cyrl-RS" w:eastAsia="sr-Latn-RS"/>
              </w:rPr>
              <w:t>„</w:t>
            </w:r>
            <w:r w:rsidRPr="003F39EB">
              <w:rPr>
                <w:rFonts w:ascii="Arial" w:eastAsia="Times New Roman" w:hAnsi="Arial" w:cs="Arial"/>
                <w:b/>
                <w:kern w:val="0"/>
                <w:sz w:val="28"/>
                <w:szCs w:val="28"/>
                <w:lang w:val="sr-Latn-RS" w:eastAsia="sr-Latn-RS"/>
              </w:rPr>
              <w:t>GRUNDFOS” – SP 46/13 са ел. мотором  “Franklin Electric” 22 kW</w:t>
            </w:r>
          </w:p>
        </w:tc>
      </w:tr>
      <w:tr w:rsidR="003F39EB" w:rsidRPr="003F39EB" w:rsidTr="003F39EB">
        <w:trPr>
          <w:trHeight w:val="450"/>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34"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34"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81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39EB" w:rsidRPr="003F39EB" w:rsidRDefault="003F39EB" w:rsidP="003F39EB">
            <w:pPr>
              <w:suppressAutoHyphens w:val="0"/>
              <w:spacing w:line="240" w:lineRule="auto"/>
              <w:jc w:val="right"/>
              <w:rPr>
                <w:rFonts w:ascii="Arial" w:eastAsia="Times New Roman" w:hAnsi="Arial" w:cs="Arial"/>
                <w:b/>
                <w:kern w:val="0"/>
                <w:sz w:val="20"/>
                <w:szCs w:val="20"/>
                <w:lang w:val="sr-Cyrl-RS" w:eastAsia="sr-Latn-RS"/>
              </w:rPr>
            </w:pPr>
            <w:r w:rsidRPr="003F39EB">
              <w:rPr>
                <w:rFonts w:ascii="Arial" w:eastAsia="Times New Roman" w:hAnsi="Arial" w:cs="Arial"/>
                <w:b/>
                <w:kern w:val="0"/>
                <w:sz w:val="20"/>
                <w:szCs w:val="20"/>
                <w:lang w:val="sr-Cyrl-RS" w:eastAsia="sr-Latn-RS"/>
              </w:rPr>
              <w:t>УКУПНО:</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Default="003F39EB" w:rsidP="003F39EB">
      <w:pPr>
        <w:suppressAutoHyphens w:val="0"/>
        <w:spacing w:after="160" w:line="259" w:lineRule="auto"/>
        <w:rPr>
          <w:rFonts w:ascii="Arial" w:eastAsia="Calibri" w:hAnsi="Arial" w:cs="Arial"/>
          <w:color w:val="auto"/>
          <w:kern w:val="0"/>
          <w:sz w:val="22"/>
          <w:szCs w:val="22"/>
          <w:lang w:eastAsia="en-US"/>
        </w:rPr>
      </w:pPr>
    </w:p>
    <w:p w:rsidR="00AD1F13" w:rsidRDefault="00AD1F13" w:rsidP="003F39EB">
      <w:pPr>
        <w:suppressAutoHyphens w:val="0"/>
        <w:spacing w:after="160" w:line="259" w:lineRule="auto"/>
        <w:rPr>
          <w:rFonts w:ascii="Arial" w:eastAsia="Calibri" w:hAnsi="Arial" w:cs="Arial"/>
          <w:color w:val="auto"/>
          <w:kern w:val="0"/>
          <w:sz w:val="22"/>
          <w:szCs w:val="22"/>
          <w:lang w:eastAsia="en-US"/>
        </w:rPr>
      </w:pPr>
    </w:p>
    <w:p w:rsidR="00AD1F13" w:rsidRDefault="00AD1F13" w:rsidP="003F39EB">
      <w:pPr>
        <w:suppressAutoHyphens w:val="0"/>
        <w:spacing w:after="160" w:line="259" w:lineRule="auto"/>
        <w:rPr>
          <w:rFonts w:ascii="Arial" w:eastAsia="Calibri" w:hAnsi="Arial" w:cs="Arial"/>
          <w:color w:val="auto"/>
          <w:kern w:val="0"/>
          <w:sz w:val="22"/>
          <w:szCs w:val="22"/>
          <w:lang w:eastAsia="en-US"/>
        </w:rPr>
      </w:pPr>
    </w:p>
    <w:p w:rsidR="00AD1F13" w:rsidRDefault="00AD1F13" w:rsidP="003F39EB">
      <w:pPr>
        <w:suppressAutoHyphens w:val="0"/>
        <w:spacing w:after="160" w:line="259" w:lineRule="auto"/>
        <w:rPr>
          <w:rFonts w:ascii="Arial" w:eastAsia="Calibri" w:hAnsi="Arial" w:cs="Arial"/>
          <w:color w:val="auto"/>
          <w:kern w:val="0"/>
          <w:sz w:val="22"/>
          <w:szCs w:val="22"/>
          <w:lang w:eastAsia="en-US"/>
        </w:rPr>
      </w:pPr>
    </w:p>
    <w:p w:rsidR="00AD1F13" w:rsidRPr="00AD1F13" w:rsidRDefault="00AD1F13" w:rsidP="003F39EB">
      <w:pPr>
        <w:suppressAutoHyphens w:val="0"/>
        <w:spacing w:after="160" w:line="259" w:lineRule="auto"/>
        <w:rPr>
          <w:rFonts w:ascii="Arial" w:eastAsia="Calibri" w:hAnsi="Arial" w:cs="Arial"/>
          <w:color w:val="auto"/>
          <w:kern w:val="0"/>
          <w:sz w:val="22"/>
          <w:szCs w:val="22"/>
          <w:lang w:eastAsia="en-US"/>
        </w:rPr>
      </w:pPr>
    </w:p>
    <w:tbl>
      <w:tblPr>
        <w:tblpPr w:leftFromText="181" w:rightFromText="181" w:vertAnchor="text" w:tblpY="1"/>
        <w:tblW w:w="9889" w:type="dxa"/>
        <w:tblLook w:val="04A0" w:firstRow="1" w:lastRow="0" w:firstColumn="1" w:lastColumn="0" w:noHBand="0" w:noVBand="1"/>
      </w:tblPr>
      <w:tblGrid>
        <w:gridCol w:w="675"/>
        <w:gridCol w:w="5085"/>
        <w:gridCol w:w="1193"/>
        <w:gridCol w:w="1200"/>
        <w:gridCol w:w="1736"/>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Cyrl-RS" w:eastAsia="sr-Latn-RS"/>
              </w:rPr>
              <w:lastRenderedPageBreak/>
              <w:t>Бунарска пумпа</w:t>
            </w:r>
            <w:r w:rsidRPr="003F39EB">
              <w:rPr>
                <w:rFonts w:ascii="Arial" w:eastAsia="Times New Roman" w:hAnsi="Arial" w:cs="Arial"/>
                <w:b/>
                <w:kern w:val="0"/>
                <w:sz w:val="28"/>
                <w:szCs w:val="28"/>
                <w:lang w:val="sr-Latn-RS" w:eastAsia="sr-Latn-RS"/>
              </w:rPr>
              <w:t xml:space="preserve">  „KSB” 150S-48/17 са ел. мотором “Franklin Electric” 37 kW</w:t>
            </w:r>
          </w:p>
        </w:tc>
      </w:tr>
      <w:tr w:rsidR="003F39EB" w:rsidRPr="003F39EB" w:rsidTr="003F39EB">
        <w:trPr>
          <w:trHeight w:val="450"/>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2</w:t>
            </w:r>
          </w:p>
        </w:tc>
        <w:tc>
          <w:tcPr>
            <w:tcW w:w="5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450"/>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085"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81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39EB" w:rsidRPr="003F39EB" w:rsidRDefault="003F39EB" w:rsidP="003F39EB">
            <w:pPr>
              <w:suppressAutoHyphens w:val="0"/>
              <w:spacing w:line="240" w:lineRule="auto"/>
              <w:jc w:val="right"/>
              <w:rPr>
                <w:rFonts w:ascii="Arial" w:eastAsia="Times New Roman" w:hAnsi="Arial" w:cs="Arial"/>
                <w:kern w:val="0"/>
                <w:sz w:val="20"/>
                <w:szCs w:val="20"/>
                <w:lang w:val="sr-Latn-RS" w:eastAsia="sr-Latn-RS"/>
              </w:rPr>
            </w:pPr>
            <w:r w:rsidRPr="003F39EB">
              <w:rPr>
                <w:rFonts w:ascii="Arial" w:eastAsia="Times New Roman" w:hAnsi="Arial" w:cs="Arial"/>
                <w:b/>
                <w:kern w:val="0"/>
                <w:sz w:val="20"/>
                <w:szCs w:val="20"/>
                <w:lang w:val="sr-Cyrl-RS" w:eastAsia="sr-Latn-RS"/>
              </w:rPr>
              <w:t>УКУПНО:</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Pr="003F39EB" w:rsidRDefault="003F39EB" w:rsidP="003F39EB">
      <w:pPr>
        <w:suppressAutoHyphens w:val="0"/>
        <w:spacing w:after="160" w:line="259" w:lineRule="auto"/>
        <w:rPr>
          <w:rFonts w:ascii="Arial" w:eastAsia="Calibri" w:hAnsi="Arial" w:cs="Arial"/>
          <w:color w:val="auto"/>
          <w:kern w:val="0"/>
          <w:sz w:val="22"/>
          <w:szCs w:val="22"/>
          <w:lang w:val="sr-Cyrl-RS" w:eastAsia="en-US"/>
        </w:rPr>
      </w:pPr>
    </w:p>
    <w:tbl>
      <w:tblPr>
        <w:tblpPr w:leftFromText="181" w:rightFromText="181" w:vertAnchor="text" w:tblpY="1"/>
        <w:tblW w:w="9889" w:type="dxa"/>
        <w:tblLook w:val="04A0" w:firstRow="1" w:lastRow="0" w:firstColumn="1" w:lastColumn="0" w:noHBand="0" w:noVBand="1"/>
      </w:tblPr>
      <w:tblGrid>
        <w:gridCol w:w="675"/>
        <w:gridCol w:w="5085"/>
        <w:gridCol w:w="1193"/>
        <w:gridCol w:w="1200"/>
        <w:gridCol w:w="1736"/>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 xml:space="preserve"> </w:t>
            </w:r>
            <w:r w:rsidRPr="003F39EB">
              <w:rPr>
                <w:rFonts w:ascii="Arial" w:eastAsia="Times New Roman" w:hAnsi="Arial" w:cs="Arial"/>
                <w:b/>
                <w:kern w:val="0"/>
                <w:sz w:val="28"/>
                <w:szCs w:val="28"/>
                <w:lang w:val="sr-Cyrl-RS" w:eastAsia="sr-Latn-RS"/>
              </w:rPr>
              <w:t xml:space="preserve"> Бунарска пумпа</w:t>
            </w:r>
            <w:r w:rsidRPr="003F39EB">
              <w:rPr>
                <w:rFonts w:ascii="Arial" w:eastAsia="Times New Roman" w:hAnsi="Arial" w:cs="Arial"/>
                <w:b/>
                <w:kern w:val="0"/>
                <w:sz w:val="28"/>
                <w:szCs w:val="28"/>
                <w:lang w:val="sr-Latn-RS" w:eastAsia="sr-Latn-RS"/>
              </w:rPr>
              <w:t xml:space="preserve"> </w:t>
            </w:r>
            <w:r w:rsidRPr="003F39EB">
              <w:rPr>
                <w:rFonts w:ascii="Arial" w:eastAsia="Times New Roman" w:hAnsi="Arial" w:cs="Arial"/>
                <w:b/>
                <w:kern w:val="0"/>
                <w:sz w:val="28"/>
                <w:szCs w:val="28"/>
                <w:lang w:val="sr-Cyrl-RS" w:eastAsia="sr-Latn-RS"/>
              </w:rPr>
              <w:t xml:space="preserve"> </w:t>
            </w:r>
            <w:r w:rsidRPr="003F39EB">
              <w:rPr>
                <w:rFonts w:ascii="Arial" w:eastAsia="Times New Roman" w:hAnsi="Arial" w:cs="Arial"/>
                <w:b/>
                <w:kern w:val="0"/>
                <w:sz w:val="28"/>
                <w:szCs w:val="28"/>
                <w:lang w:val="sr-Latn-RS" w:eastAsia="sr-Latn-RS"/>
              </w:rPr>
              <w:t>„ATURIA” XN8E3/A  са ел. мотором  “Franklin Electric” 15 kW</w:t>
            </w:r>
          </w:p>
        </w:tc>
      </w:tr>
      <w:tr w:rsidR="003F39EB" w:rsidRPr="003F39EB" w:rsidTr="003F39EB">
        <w:trPr>
          <w:trHeight w:val="450"/>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3</w:t>
            </w:r>
          </w:p>
        </w:tc>
        <w:tc>
          <w:tcPr>
            <w:tcW w:w="5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085"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81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F39EB" w:rsidRPr="003F39EB" w:rsidRDefault="003F39EB" w:rsidP="003F39EB">
            <w:pPr>
              <w:suppressAutoHyphens w:val="0"/>
              <w:spacing w:line="240" w:lineRule="auto"/>
              <w:jc w:val="right"/>
              <w:rPr>
                <w:rFonts w:ascii="Arial" w:eastAsia="Times New Roman" w:hAnsi="Arial" w:cs="Arial"/>
                <w:kern w:val="0"/>
                <w:sz w:val="20"/>
                <w:szCs w:val="20"/>
                <w:lang w:val="sr-Latn-RS" w:eastAsia="sr-Latn-RS"/>
              </w:rPr>
            </w:pPr>
            <w:r w:rsidRPr="003F39EB">
              <w:rPr>
                <w:rFonts w:ascii="Arial" w:eastAsia="Times New Roman" w:hAnsi="Arial" w:cs="Arial"/>
                <w:b/>
                <w:kern w:val="0"/>
                <w:sz w:val="20"/>
                <w:szCs w:val="20"/>
                <w:lang w:val="sr-Cyrl-RS" w:eastAsia="sr-Latn-RS"/>
              </w:rPr>
              <w:t>УКУПНО:</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Pr="003F39EB" w:rsidRDefault="003F39EB" w:rsidP="003F39EB">
      <w:pPr>
        <w:suppressAutoHyphens w:val="0"/>
        <w:spacing w:after="160" w:line="259" w:lineRule="auto"/>
        <w:rPr>
          <w:rFonts w:ascii="Arial" w:eastAsia="Calibri" w:hAnsi="Arial" w:cs="Arial"/>
          <w:color w:val="auto"/>
          <w:kern w:val="0"/>
          <w:sz w:val="22"/>
          <w:szCs w:val="22"/>
          <w:lang w:val="sr-Cyrl-RS" w:eastAsia="en-US"/>
        </w:rPr>
      </w:pPr>
    </w:p>
    <w:tbl>
      <w:tblPr>
        <w:tblpPr w:leftFromText="181" w:rightFromText="181" w:vertAnchor="text" w:tblpY="1"/>
        <w:tblW w:w="9889" w:type="dxa"/>
        <w:tblLook w:val="04A0" w:firstRow="1" w:lastRow="0" w:firstColumn="1" w:lastColumn="0" w:noHBand="0" w:noVBand="1"/>
      </w:tblPr>
      <w:tblGrid>
        <w:gridCol w:w="675"/>
        <w:gridCol w:w="5085"/>
        <w:gridCol w:w="1193"/>
        <w:gridCol w:w="1200"/>
        <w:gridCol w:w="1736"/>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Cyrl-RS" w:eastAsia="sr-Latn-RS"/>
              </w:rPr>
              <w:t>Бунарска пумпа</w:t>
            </w:r>
            <w:r w:rsidRPr="003F39EB">
              <w:rPr>
                <w:rFonts w:ascii="Arial" w:eastAsia="Times New Roman" w:hAnsi="Arial" w:cs="Arial"/>
                <w:b/>
                <w:kern w:val="0"/>
                <w:sz w:val="28"/>
                <w:szCs w:val="28"/>
                <w:lang w:val="sr-Latn-RS" w:eastAsia="sr-Latn-RS"/>
              </w:rPr>
              <w:t xml:space="preserve">  „KSB” 150S-65/11  са ел. мотором  “Franklin Electric” 26 kW</w:t>
            </w:r>
          </w:p>
        </w:tc>
      </w:tr>
      <w:tr w:rsidR="003F39EB" w:rsidRPr="003F39EB" w:rsidTr="003F39EB">
        <w:trPr>
          <w:trHeight w:val="684"/>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4</w:t>
            </w:r>
          </w:p>
        </w:tc>
        <w:tc>
          <w:tcPr>
            <w:tcW w:w="5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085"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81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F39EB" w:rsidRPr="003F39EB" w:rsidRDefault="003F39EB" w:rsidP="003F39EB">
            <w:pPr>
              <w:suppressAutoHyphens w:val="0"/>
              <w:spacing w:line="240" w:lineRule="auto"/>
              <w:jc w:val="right"/>
              <w:rPr>
                <w:rFonts w:ascii="Arial" w:eastAsia="Times New Roman" w:hAnsi="Arial" w:cs="Arial"/>
                <w:kern w:val="0"/>
                <w:sz w:val="20"/>
                <w:szCs w:val="20"/>
                <w:lang w:val="sr-Latn-RS" w:eastAsia="sr-Latn-RS"/>
              </w:rPr>
            </w:pPr>
            <w:r w:rsidRPr="003F39EB">
              <w:rPr>
                <w:rFonts w:ascii="Arial" w:eastAsia="Times New Roman" w:hAnsi="Arial" w:cs="Arial"/>
                <w:b/>
                <w:kern w:val="0"/>
                <w:sz w:val="20"/>
                <w:szCs w:val="20"/>
                <w:lang w:val="sr-Cyrl-RS" w:eastAsia="sr-Latn-RS"/>
              </w:rPr>
              <w:t>УКУПНО:</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Pr="003F39EB" w:rsidRDefault="003F39EB" w:rsidP="003F39EB">
      <w:pPr>
        <w:suppressAutoHyphens w:val="0"/>
        <w:spacing w:after="160" w:line="259" w:lineRule="auto"/>
        <w:rPr>
          <w:rFonts w:ascii="Arial" w:eastAsia="Calibri" w:hAnsi="Arial" w:cs="Arial"/>
          <w:color w:val="auto"/>
          <w:kern w:val="0"/>
          <w:sz w:val="22"/>
          <w:szCs w:val="22"/>
          <w:lang w:val="sr-Cyrl-RS" w:eastAsia="en-US"/>
        </w:rPr>
      </w:pPr>
    </w:p>
    <w:tbl>
      <w:tblPr>
        <w:tblpPr w:leftFromText="181" w:rightFromText="181" w:vertAnchor="text" w:tblpY="1"/>
        <w:tblW w:w="9889" w:type="dxa"/>
        <w:tblLook w:val="04A0" w:firstRow="1" w:lastRow="0" w:firstColumn="1" w:lastColumn="0" w:noHBand="0" w:noVBand="1"/>
      </w:tblPr>
      <w:tblGrid>
        <w:gridCol w:w="675"/>
        <w:gridCol w:w="5085"/>
        <w:gridCol w:w="1193"/>
        <w:gridCol w:w="1200"/>
        <w:gridCol w:w="1736"/>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lastRenderedPageBreak/>
              <w:t xml:space="preserve"> </w:t>
            </w:r>
            <w:r w:rsidRPr="003F39EB">
              <w:rPr>
                <w:rFonts w:ascii="Arial" w:eastAsia="Times New Roman" w:hAnsi="Arial" w:cs="Arial"/>
                <w:b/>
                <w:kern w:val="0"/>
                <w:sz w:val="28"/>
                <w:szCs w:val="28"/>
                <w:lang w:val="sr-Cyrl-RS" w:eastAsia="sr-Latn-RS"/>
              </w:rPr>
              <w:t xml:space="preserve"> Бунарска пумпа</w:t>
            </w:r>
            <w:r w:rsidRPr="003F39EB">
              <w:rPr>
                <w:rFonts w:ascii="Arial" w:eastAsia="Times New Roman" w:hAnsi="Arial" w:cs="Arial"/>
                <w:b/>
                <w:kern w:val="0"/>
                <w:sz w:val="28"/>
                <w:szCs w:val="28"/>
                <w:lang w:val="sr-Latn-RS" w:eastAsia="sr-Latn-RS"/>
              </w:rPr>
              <w:t xml:space="preserve"> „FELSOM” AP6-H12  са ел. мотором  18,5 kW</w:t>
            </w:r>
          </w:p>
        </w:tc>
      </w:tr>
      <w:tr w:rsidR="003F39EB" w:rsidRPr="003F39EB" w:rsidTr="003F39EB">
        <w:trPr>
          <w:trHeight w:val="684"/>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5</w:t>
            </w:r>
          </w:p>
        </w:tc>
        <w:tc>
          <w:tcPr>
            <w:tcW w:w="5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085"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81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F39EB" w:rsidRPr="003F39EB" w:rsidRDefault="003F39EB" w:rsidP="003F39EB">
            <w:pPr>
              <w:suppressAutoHyphens w:val="0"/>
              <w:spacing w:line="240" w:lineRule="auto"/>
              <w:jc w:val="right"/>
              <w:rPr>
                <w:rFonts w:ascii="Arial" w:eastAsia="Times New Roman" w:hAnsi="Arial" w:cs="Arial"/>
                <w:kern w:val="0"/>
                <w:sz w:val="20"/>
                <w:szCs w:val="20"/>
                <w:lang w:val="sr-Latn-RS" w:eastAsia="sr-Latn-RS"/>
              </w:rPr>
            </w:pPr>
            <w:r w:rsidRPr="003F39EB">
              <w:rPr>
                <w:rFonts w:ascii="Arial" w:eastAsia="Times New Roman" w:hAnsi="Arial" w:cs="Arial"/>
                <w:b/>
                <w:kern w:val="0"/>
                <w:sz w:val="20"/>
                <w:szCs w:val="20"/>
                <w:lang w:val="sr-Cyrl-RS" w:eastAsia="sr-Latn-RS"/>
              </w:rPr>
              <w:t>УКУПНО:</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tbl>
      <w:tblPr>
        <w:tblpPr w:leftFromText="181" w:rightFromText="181" w:vertAnchor="text" w:tblpY="1"/>
        <w:tblW w:w="9889" w:type="dxa"/>
        <w:tblLayout w:type="fixed"/>
        <w:tblLook w:val="04A0" w:firstRow="1" w:lastRow="0" w:firstColumn="1" w:lastColumn="0" w:noHBand="0" w:noVBand="1"/>
      </w:tblPr>
      <w:tblGrid>
        <w:gridCol w:w="675"/>
        <w:gridCol w:w="5085"/>
        <w:gridCol w:w="1193"/>
        <w:gridCol w:w="1200"/>
        <w:gridCol w:w="1736"/>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Cyrl-RS" w:eastAsia="sr-Latn-RS"/>
              </w:rPr>
              <w:t>Бунарска пумпа</w:t>
            </w:r>
            <w:r w:rsidRPr="003F39EB">
              <w:rPr>
                <w:rFonts w:ascii="Arial" w:eastAsia="Times New Roman" w:hAnsi="Arial" w:cs="Arial"/>
                <w:b/>
                <w:kern w:val="0"/>
                <w:sz w:val="28"/>
                <w:szCs w:val="28"/>
                <w:lang w:val="sr-Latn-RS" w:eastAsia="sr-Latn-RS"/>
              </w:rPr>
              <w:t xml:space="preserve">  „GRUNDFOS”  SP46-7  са ел. мотором “Franklin Electric”  13 kW</w:t>
            </w:r>
          </w:p>
        </w:tc>
      </w:tr>
      <w:tr w:rsidR="003F39EB" w:rsidRPr="003F39EB" w:rsidTr="003F39EB">
        <w:trPr>
          <w:trHeight w:val="684"/>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6</w:t>
            </w:r>
          </w:p>
        </w:tc>
        <w:tc>
          <w:tcPr>
            <w:tcW w:w="5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085"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81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F39EB" w:rsidRPr="003F39EB" w:rsidRDefault="003F39EB" w:rsidP="003F39EB">
            <w:pPr>
              <w:suppressAutoHyphens w:val="0"/>
              <w:spacing w:line="240" w:lineRule="auto"/>
              <w:jc w:val="right"/>
              <w:rPr>
                <w:rFonts w:ascii="Arial" w:eastAsia="Times New Roman" w:hAnsi="Arial" w:cs="Arial"/>
                <w:kern w:val="0"/>
                <w:sz w:val="20"/>
                <w:szCs w:val="20"/>
                <w:lang w:val="sr-Latn-RS" w:eastAsia="sr-Latn-RS"/>
              </w:rPr>
            </w:pPr>
            <w:r w:rsidRPr="003F39EB">
              <w:rPr>
                <w:rFonts w:ascii="Arial" w:eastAsia="Times New Roman" w:hAnsi="Arial" w:cs="Arial"/>
                <w:b/>
                <w:kern w:val="0"/>
                <w:sz w:val="20"/>
                <w:szCs w:val="20"/>
                <w:lang w:val="sr-Cyrl-RS" w:eastAsia="sr-Latn-RS"/>
              </w:rPr>
              <w:t>УКУПНО:</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p w:rsidR="003F39EB" w:rsidRPr="003F39EB" w:rsidRDefault="003F39EB" w:rsidP="003F39EB">
      <w:pPr>
        <w:ind w:left="1276" w:hanging="1276"/>
        <w:jc w:val="both"/>
        <w:rPr>
          <w:rFonts w:ascii="Arial" w:hAnsi="Arial" w:cs="Arial"/>
          <w:b/>
          <w:lang w:val="sr-Cyrl-CS"/>
        </w:rPr>
      </w:pPr>
      <w:r w:rsidRPr="003F39EB">
        <w:rPr>
          <w:rFonts w:ascii="Arial" w:hAnsi="Arial" w:cs="Arial"/>
          <w:b/>
          <w:lang w:val="sr-Cyrl-CS"/>
        </w:rPr>
        <w:t>ДОДАТНИ УСЛОВИ</w:t>
      </w:r>
    </w:p>
    <w:p w:rsidR="003F39EB" w:rsidRPr="003F39EB" w:rsidRDefault="003F39EB" w:rsidP="003F39EB">
      <w:pPr>
        <w:ind w:left="1276" w:hanging="1276"/>
        <w:jc w:val="both"/>
        <w:rPr>
          <w:rFonts w:ascii="Arial" w:hAnsi="Arial" w:cs="Arial"/>
          <w:b/>
          <w:lang w:val="sr-Cyrl-CS"/>
        </w:rPr>
      </w:pPr>
    </w:p>
    <w:p w:rsidR="003F39EB" w:rsidRPr="003F39EB" w:rsidRDefault="003F39EB" w:rsidP="003F39EB">
      <w:pPr>
        <w:jc w:val="both"/>
        <w:rPr>
          <w:rFonts w:ascii="Arial" w:hAnsi="Arial" w:cs="Arial"/>
        </w:rPr>
      </w:pPr>
      <w:r w:rsidRPr="003F39EB">
        <w:rPr>
          <w:rFonts w:ascii="Arial" w:hAnsi="Arial" w:cs="Arial"/>
          <w:b/>
        </w:rPr>
        <w:t>Додатни услови:</w:t>
      </w:r>
    </w:p>
    <w:p w:rsidR="003F39EB" w:rsidRPr="003F39EB" w:rsidRDefault="003F39EB" w:rsidP="003F39EB">
      <w:pPr>
        <w:jc w:val="both"/>
        <w:rPr>
          <w:rFonts w:ascii="Arial" w:hAnsi="Arial" w:cs="Arial"/>
        </w:rPr>
      </w:pPr>
    </w:p>
    <w:p w:rsidR="003F39EB" w:rsidRPr="003F39EB" w:rsidRDefault="003F39EB" w:rsidP="003F39EB">
      <w:pPr>
        <w:jc w:val="both"/>
        <w:rPr>
          <w:rFonts w:ascii="Arial" w:hAnsi="Arial" w:cs="Arial"/>
          <w:b/>
        </w:rPr>
      </w:pPr>
    </w:p>
    <w:p w:rsidR="003F39EB" w:rsidRPr="003F39EB" w:rsidRDefault="003F39EB" w:rsidP="003F39EB">
      <w:pPr>
        <w:jc w:val="both"/>
        <w:rPr>
          <w:rFonts w:ascii="Arial" w:hAnsi="Arial" w:cs="Arial"/>
          <w:b/>
        </w:rPr>
      </w:pPr>
    </w:p>
    <w:p w:rsidR="003F39EB" w:rsidRPr="003F39EB" w:rsidRDefault="003F39EB" w:rsidP="003F39EB">
      <w:pPr>
        <w:jc w:val="both"/>
        <w:rPr>
          <w:rFonts w:ascii="Arial" w:hAnsi="Arial" w:cs="Arial"/>
          <w:b/>
        </w:rPr>
      </w:pPr>
      <w:r w:rsidRPr="003F39EB">
        <w:rPr>
          <w:rFonts w:ascii="Arial" w:hAnsi="Arial" w:cs="Arial"/>
        </w:rPr>
        <w:t>Понуђач мора бити овлашћен сервисер од стране произвођача електромотора „</w:t>
      </w:r>
      <w:r w:rsidRPr="003F39EB">
        <w:rPr>
          <w:rFonts w:ascii="Arial" w:hAnsi="Arial" w:cs="Arial"/>
          <w:b/>
        </w:rPr>
        <w:t>Franklin Electric</w:t>
      </w:r>
      <w:r w:rsidRPr="003F39EB">
        <w:rPr>
          <w:rFonts w:ascii="Arial" w:hAnsi="Arial" w:cs="Arial"/>
        </w:rPr>
        <w:t>“.</w:t>
      </w:r>
    </w:p>
    <w:p w:rsidR="003F39EB" w:rsidRPr="003F39EB" w:rsidRDefault="003F39EB" w:rsidP="003F39EB">
      <w:pPr>
        <w:jc w:val="both"/>
        <w:rPr>
          <w:rFonts w:ascii="Arial" w:hAnsi="Arial" w:cs="Arial"/>
        </w:rPr>
      </w:pPr>
    </w:p>
    <w:p w:rsidR="003F39EB" w:rsidRPr="003F39EB" w:rsidRDefault="003F39EB" w:rsidP="003F39EB">
      <w:pPr>
        <w:jc w:val="both"/>
        <w:rPr>
          <w:rFonts w:ascii="Arial" w:hAnsi="Arial" w:cs="Arial"/>
        </w:rPr>
      </w:pPr>
    </w:p>
    <w:p w:rsidR="003F39EB" w:rsidRPr="003F39EB" w:rsidRDefault="003F39EB" w:rsidP="003F39EB">
      <w:pPr>
        <w:jc w:val="both"/>
        <w:rPr>
          <w:rFonts w:ascii="Arial" w:hAnsi="Arial" w:cs="Arial"/>
        </w:rPr>
      </w:pPr>
    </w:p>
    <w:p w:rsidR="003F39EB" w:rsidRPr="003F39EB" w:rsidRDefault="003F39EB" w:rsidP="003F39EB">
      <w:pPr>
        <w:jc w:val="both"/>
        <w:rPr>
          <w:rFonts w:ascii="Arial" w:hAnsi="Arial" w:cs="Arial"/>
        </w:rPr>
      </w:pPr>
      <w:r w:rsidRPr="003F39EB">
        <w:rPr>
          <w:rFonts w:ascii="Arial" w:hAnsi="Arial" w:cs="Arial"/>
        </w:rPr>
        <w:t>Доказ: Потврда произвођача о овлашћеном сервису.</w:t>
      </w:r>
    </w:p>
    <w:p w:rsidR="003F39EB" w:rsidRPr="003F39EB" w:rsidRDefault="003F39EB" w:rsidP="003F39EB">
      <w:pPr>
        <w:jc w:val="both"/>
        <w:rPr>
          <w:rFonts w:ascii="Arial" w:hAnsi="Arial" w:cs="Arial"/>
        </w:rPr>
      </w:pPr>
    </w:p>
    <w:p w:rsidR="003F39EB" w:rsidRPr="003F39EB" w:rsidRDefault="003F39EB" w:rsidP="003F39EB">
      <w:pPr>
        <w:jc w:val="both"/>
        <w:rPr>
          <w:rFonts w:ascii="Arial" w:hAnsi="Arial" w:cs="Arial"/>
          <w:bCs/>
          <w:iCs/>
          <w:lang w:val="sr-Cyrl-CS"/>
        </w:rPr>
      </w:pPr>
    </w:p>
    <w:p w:rsidR="003F39EB" w:rsidRPr="003F39EB" w:rsidRDefault="003F39EB" w:rsidP="003F39EB">
      <w:pPr>
        <w:ind w:left="720"/>
        <w:jc w:val="both"/>
        <w:rPr>
          <w:rFonts w:ascii="Arial" w:hAnsi="Arial" w:cs="Arial"/>
          <w:bCs/>
          <w:iCs/>
          <w:lang w:val="sr-Cyrl-CS"/>
        </w:rPr>
      </w:pPr>
    </w:p>
    <w:p w:rsidR="003F39EB" w:rsidRPr="003F39EB" w:rsidRDefault="003F39EB" w:rsidP="003F39EB">
      <w:pPr>
        <w:ind w:left="709"/>
        <w:jc w:val="both"/>
        <w:rPr>
          <w:rFonts w:ascii="Arial" w:hAnsi="Arial" w:cs="Arial"/>
        </w:rPr>
      </w:pPr>
      <w:proofErr w:type="gramStart"/>
      <w:r w:rsidRPr="003F39EB">
        <w:rPr>
          <w:rFonts w:ascii="Arial" w:hAnsi="Arial" w:cs="Arial"/>
        </w:rPr>
        <w:t xml:space="preserve">Испуњеност </w:t>
      </w:r>
      <w:r w:rsidRPr="003F39EB">
        <w:rPr>
          <w:rFonts w:ascii="Arial" w:hAnsi="Arial" w:cs="Arial"/>
          <w:b/>
        </w:rPr>
        <w:t xml:space="preserve"> додатних</w:t>
      </w:r>
      <w:proofErr w:type="gramEnd"/>
      <w:r w:rsidRPr="003F39EB">
        <w:rPr>
          <w:rFonts w:ascii="Arial" w:hAnsi="Arial" w:cs="Arial"/>
          <w:b/>
        </w:rPr>
        <w:t xml:space="preserve"> услова </w:t>
      </w:r>
      <w:r w:rsidRPr="003F39EB">
        <w:rPr>
          <w:rFonts w:ascii="Arial" w:hAnsi="Arial" w:cs="Arial"/>
        </w:rPr>
        <w:t>за учешће у поступку предметне јавне набавке доказује се доставом Потврда произвођача о овлашћеном сервису.</w:t>
      </w:r>
    </w:p>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p w:rsidR="00492D8F" w:rsidRDefault="00492D8F" w:rsidP="00950A5C">
      <w:pPr>
        <w:ind w:left="720" w:firstLine="720"/>
        <w:jc w:val="both"/>
        <w:rPr>
          <w:rFonts w:eastAsia="TimesNewRomanPSMT"/>
          <w:bCs/>
          <w:lang w:val="sr-Cyrl-CS"/>
        </w:rPr>
      </w:pPr>
    </w:p>
    <w:p w:rsidR="00060558" w:rsidRDefault="00060558"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Pr="00AD1F13" w:rsidRDefault="00AD1F13" w:rsidP="00950A5C">
      <w:pPr>
        <w:ind w:left="720" w:firstLine="720"/>
        <w:jc w:val="both"/>
        <w:rPr>
          <w:rFonts w:eastAsia="TimesNewRomanPSMT"/>
          <w:bCs/>
        </w:rPr>
      </w:pPr>
    </w:p>
    <w:p w:rsidR="0032580B" w:rsidRDefault="0032580B" w:rsidP="00492D8F">
      <w:pPr>
        <w:jc w:val="both"/>
        <w:rPr>
          <w:rFonts w:ascii="Arial" w:hAnsi="Arial" w:cs="Arial"/>
          <w:i/>
          <w:iCs/>
        </w:rPr>
      </w:pPr>
    </w:p>
    <w:p w:rsidR="0032580B" w:rsidRDefault="0032580B" w:rsidP="00492D8F">
      <w:pPr>
        <w:jc w:val="both"/>
        <w:rPr>
          <w:rFonts w:ascii="Arial" w:hAnsi="Arial" w:cs="Arial"/>
          <w:i/>
          <w:iCs/>
        </w:rPr>
      </w:pPr>
    </w:p>
    <w:p w:rsidR="00492D8F" w:rsidRPr="00992009" w:rsidRDefault="00492D8F" w:rsidP="00492D8F">
      <w:pPr>
        <w:jc w:val="both"/>
        <w:rPr>
          <w:rFonts w:ascii="Arial" w:hAnsi="Arial" w:cs="Arial"/>
          <w:i/>
          <w:iCs/>
        </w:rPr>
      </w:pPr>
      <w:r>
        <w:rPr>
          <w:rFonts w:ascii="Arial" w:hAnsi="Arial" w:cs="Arial"/>
          <w:i/>
          <w:iCs/>
        </w:rPr>
        <w:lastRenderedPageBreak/>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D8F" w:rsidRDefault="00492D8F" w:rsidP="00492D8F">
      <w:pPr>
        <w:rPr>
          <w:rFonts w:ascii="Arial" w:hAnsi="Arial" w:cs="Arial"/>
          <w:b/>
          <w:bCs/>
          <w:i/>
          <w:iCs/>
          <w:lang w:val="sr-Cyrl-CS"/>
        </w:rPr>
      </w:pPr>
    </w:p>
    <w:p w:rsidR="00492D8F" w:rsidRDefault="00492D8F" w:rsidP="00492D8F">
      <w:pPr>
        <w:rPr>
          <w:rFonts w:ascii="Arial" w:hAnsi="Arial" w:cs="Arial"/>
          <w:b/>
          <w:bCs/>
          <w:i/>
          <w:iCs/>
          <w:lang w:val="sr-Cyrl-CS"/>
        </w:rPr>
      </w:pPr>
    </w:p>
    <w:p w:rsidR="00060558" w:rsidRDefault="00060558" w:rsidP="00950A5C">
      <w:pPr>
        <w:ind w:left="720" w:firstLine="720"/>
        <w:jc w:val="both"/>
        <w:rPr>
          <w:rFonts w:eastAsia="TimesNewRomanPSMT"/>
          <w:bCs/>
          <w:lang w:val="sr-Cyrl-CS"/>
        </w:rPr>
      </w:pPr>
    </w:p>
    <w:tbl>
      <w:tblPr>
        <w:tblW w:w="0" w:type="auto"/>
        <w:tblInd w:w="308" w:type="dxa"/>
        <w:tblLayout w:type="fixed"/>
        <w:tblLook w:val="0000" w:firstRow="0" w:lastRow="0" w:firstColumn="0" w:lastColumn="0" w:noHBand="0" w:noVBand="0"/>
      </w:tblPr>
      <w:tblGrid>
        <w:gridCol w:w="5250"/>
        <w:gridCol w:w="3365"/>
      </w:tblGrid>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92D8F" w:rsidRDefault="00492D8F" w:rsidP="006E052E">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color w:val="FF0000"/>
                <w:lang w:val="ru-RU"/>
              </w:rPr>
            </w:pPr>
          </w:p>
          <w:p w:rsidR="00492D8F" w:rsidRDefault="00492D8F" w:rsidP="006E052E">
            <w:pPr>
              <w:jc w:val="both"/>
              <w:rPr>
                <w:rFonts w:ascii="Arial" w:eastAsia="TimesNewRomanPSMT" w:hAnsi="Arial" w:cs="Arial"/>
                <w:bCs/>
                <w:color w:val="FF0000"/>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color w:val="FF0000"/>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lang w:val="ru-RU"/>
              </w:rPr>
            </w:pPr>
            <w:r>
              <w:rPr>
                <w:rFonts w:ascii="Arial" w:eastAsia="TimesNewRomanPSMT" w:hAnsi="Arial" w:cs="Arial"/>
                <w:bCs/>
                <w:lang w:val="ru-RU"/>
              </w:rPr>
              <w:t>Рок</w:t>
            </w:r>
            <w:r w:rsidR="009768FE">
              <w:rPr>
                <w:rFonts w:ascii="Arial" w:eastAsia="TimesNewRomanPSMT" w:hAnsi="Arial" w:cs="Arial"/>
                <w:bCs/>
                <w:lang w:val="ru-RU"/>
              </w:rPr>
              <w:t xml:space="preserve"> и начин плаћања (не краћи од 45</w:t>
            </w:r>
            <w:r>
              <w:rPr>
                <w:rFonts w:ascii="Arial" w:eastAsia="TimesNewRomanPSMT" w:hAnsi="Arial" w:cs="Arial"/>
                <w:bCs/>
                <w:lang w:val="ru-RU"/>
              </w:rPr>
              <w:t xml:space="preserve"> дана по извршеној испоруци)</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lang w:val="ru-RU"/>
              </w:rPr>
            </w:pPr>
            <w:r>
              <w:rPr>
                <w:rFonts w:ascii="Arial" w:eastAsia="TimesNewRomanPSMT" w:hAnsi="Arial" w:cs="Arial"/>
                <w:bCs/>
                <w:lang w:val="ru-RU"/>
              </w:rPr>
              <w:t>Рок важења понуде (не краћи од 30 дана од дана подношења)</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lang w:val="ru-RU"/>
              </w:rPr>
            </w:pPr>
            <w:r>
              <w:rPr>
                <w:rFonts w:ascii="Arial" w:eastAsia="TimesNewRomanPSMT" w:hAnsi="Arial" w:cs="Arial"/>
                <w:bCs/>
                <w:lang w:val="ru-RU"/>
              </w:rPr>
              <w:t xml:space="preserve">Рок </w:t>
            </w:r>
            <w:r w:rsidR="009768FE">
              <w:rPr>
                <w:rFonts w:ascii="Arial" w:eastAsia="TimesNewRomanPSMT" w:hAnsi="Arial" w:cs="Arial"/>
                <w:bCs/>
                <w:lang w:val="ru-RU"/>
              </w:rPr>
              <w:t xml:space="preserve">извршење услуге </w:t>
            </w:r>
            <w:r>
              <w:rPr>
                <w:rFonts w:ascii="Arial" w:eastAsia="TimesNewRomanPSMT" w:hAnsi="Arial" w:cs="Arial"/>
                <w:bCs/>
                <w:lang w:val="ru-RU"/>
              </w:rPr>
              <w:t>(не дужи од 1</w:t>
            </w:r>
            <w:r w:rsidR="009768FE">
              <w:rPr>
                <w:rFonts w:ascii="Arial" w:eastAsia="TimesNewRomanPSMT" w:hAnsi="Arial" w:cs="Arial"/>
                <w:bCs/>
                <w:lang w:val="ru-RU"/>
              </w:rPr>
              <w:t>5</w:t>
            </w:r>
            <w:r>
              <w:rPr>
                <w:rFonts w:ascii="Arial" w:eastAsia="TimesNewRomanPSMT" w:hAnsi="Arial" w:cs="Arial"/>
                <w:bCs/>
                <w:lang w:val="ru-RU"/>
              </w:rPr>
              <w:t xml:space="preserve"> дана од дана </w:t>
            </w:r>
            <w:r w:rsidR="009768FE">
              <w:rPr>
                <w:rFonts w:ascii="Arial" w:eastAsia="TimesNewRomanPSMT" w:hAnsi="Arial" w:cs="Arial"/>
                <w:bCs/>
                <w:lang w:val="ru-RU"/>
              </w:rPr>
              <w:t>дефектаже</w:t>
            </w:r>
            <w:r>
              <w:rPr>
                <w:rFonts w:ascii="Arial" w:eastAsia="TimesNewRomanPSMT" w:hAnsi="Arial" w:cs="Arial"/>
                <w:bCs/>
                <w:lang w:val="ru-RU"/>
              </w:rPr>
              <w:t xml:space="preserve"> )</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9768FE" w:rsidRDefault="00492D8F" w:rsidP="009768FE">
            <w:pPr>
              <w:jc w:val="both"/>
              <w:rPr>
                <w:rFonts w:ascii="Arial" w:eastAsia="TimesNewRomanPSMT" w:hAnsi="Arial" w:cs="Arial"/>
                <w:bCs/>
                <w:lang w:val="ru-RU"/>
              </w:rPr>
            </w:pPr>
            <w:r>
              <w:rPr>
                <w:rFonts w:ascii="Arial" w:eastAsia="TimesNewRomanPSMT" w:hAnsi="Arial" w:cs="Arial"/>
                <w:bCs/>
                <w:lang w:val="ru-RU"/>
              </w:rPr>
              <w:t xml:space="preserve">Гарантни </w:t>
            </w:r>
            <w:r w:rsidRPr="000D2C90">
              <w:rPr>
                <w:rFonts w:ascii="Arial" w:eastAsia="TimesNewRomanPSMT" w:hAnsi="Arial" w:cs="Arial"/>
                <w:bCs/>
                <w:lang w:val="ru-RU"/>
              </w:rPr>
              <w:t>период</w:t>
            </w:r>
            <w:r w:rsidR="009768FE">
              <w:rPr>
                <w:rFonts w:ascii="Arial" w:eastAsia="TimesNewRomanPSMT" w:hAnsi="Arial" w:cs="Arial"/>
                <w:bCs/>
                <w:lang w:val="ru-RU"/>
              </w:rPr>
              <w:t xml:space="preserve"> (не краћи од 6 месеци од дана </w:t>
            </w:r>
            <w:r w:rsidR="009F22A3">
              <w:rPr>
                <w:rFonts w:ascii="Arial" w:eastAsia="TimesNewRomanPSMT" w:hAnsi="Arial" w:cs="Arial"/>
                <w:bCs/>
                <w:lang w:val="ru-RU"/>
              </w:rPr>
              <w:t>испоруке</w:t>
            </w:r>
            <w:r w:rsidR="009768FE">
              <w:rPr>
                <w:rFonts w:ascii="Arial" w:eastAsia="TimesNewRomanPSMT" w:hAnsi="Arial" w:cs="Arial"/>
                <w:bCs/>
                <w:lang w:val="ru-RU"/>
              </w:rPr>
              <w:t>)</w:t>
            </w:r>
          </w:p>
          <w:p w:rsidR="00492D8F" w:rsidRPr="000D2C90"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Pr="000D2C90" w:rsidRDefault="00492D8F" w:rsidP="006E052E">
            <w:pPr>
              <w:snapToGrid w:val="0"/>
              <w:jc w:val="both"/>
              <w:rPr>
                <w:rFonts w:ascii="Arial" w:eastAsia="TimesNewRomanPSMT" w:hAnsi="Arial" w:cs="Arial"/>
                <w:bCs/>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sr-Cyrl-CS"/>
              </w:rPr>
            </w:pPr>
          </w:p>
          <w:p w:rsidR="00492D8F" w:rsidRPr="00D14278" w:rsidRDefault="00492D8F" w:rsidP="006E052E">
            <w:pPr>
              <w:jc w:val="both"/>
              <w:rPr>
                <w:rFonts w:ascii="Arial" w:eastAsia="TimesNewRomanPSMT" w:hAnsi="Arial" w:cs="Arial"/>
                <w:bCs/>
                <w:lang w:val="sr-Cyrl-CS"/>
              </w:rPr>
            </w:pPr>
            <w:r>
              <w:rPr>
                <w:rFonts w:ascii="Arial" w:eastAsia="TimesNewRomanPSMT" w:hAnsi="Arial" w:cs="Arial"/>
                <w:bCs/>
              </w:rPr>
              <w:t xml:space="preserve">Место и начин </w:t>
            </w:r>
            <w:r w:rsidR="009F22A3">
              <w:rPr>
                <w:rFonts w:ascii="Arial" w:eastAsia="TimesNewRomanPSMT" w:hAnsi="Arial" w:cs="Arial"/>
                <w:bCs/>
              </w:rPr>
              <w:t xml:space="preserve">преузимања и </w:t>
            </w:r>
            <w:r>
              <w:rPr>
                <w:rFonts w:ascii="Arial" w:eastAsia="TimesNewRomanPSMT" w:hAnsi="Arial" w:cs="Arial"/>
                <w:bCs/>
              </w:rPr>
              <w:t>испоруке</w:t>
            </w:r>
            <w:r>
              <w:rPr>
                <w:rFonts w:ascii="Arial" w:eastAsia="TimesNewRomanPSMT" w:hAnsi="Arial" w:cs="Arial"/>
                <w:bCs/>
                <w:lang w:val="sr-Cyrl-CS"/>
              </w:rPr>
              <w:t>: ФЦО Магацин наручиоца</w:t>
            </w:r>
          </w:p>
          <w:p w:rsidR="00492D8F" w:rsidRDefault="00492D8F" w:rsidP="006E052E">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rPr>
            </w:pPr>
          </w:p>
        </w:tc>
      </w:tr>
    </w:tbl>
    <w:p w:rsidR="00060558" w:rsidRDefault="00060558" w:rsidP="00950A5C">
      <w:pPr>
        <w:ind w:left="720" w:firstLine="720"/>
        <w:jc w:val="both"/>
        <w:rPr>
          <w:rFonts w:eastAsia="TimesNewRomanPSMT"/>
          <w:bCs/>
          <w:lang w:val="sr-Cyrl-CS"/>
        </w:rPr>
      </w:pPr>
    </w:p>
    <w:p w:rsidR="00060558" w:rsidRDefault="00060558" w:rsidP="00950A5C">
      <w:pPr>
        <w:ind w:left="720" w:firstLine="720"/>
        <w:jc w:val="both"/>
        <w:rPr>
          <w:rFonts w:eastAsia="TimesNewRomanPSMT"/>
          <w:bCs/>
          <w:lang w:val="sr-Cyrl-CS"/>
        </w:rPr>
      </w:pPr>
    </w:p>
    <w:p w:rsidR="00060558" w:rsidRDefault="00060558" w:rsidP="00950A5C">
      <w:pPr>
        <w:ind w:left="720" w:firstLine="720"/>
        <w:jc w:val="both"/>
        <w:rPr>
          <w:rFonts w:eastAsia="TimesNewRomanPSMT"/>
          <w:bCs/>
          <w:lang w:val="sr-Cyrl-CS"/>
        </w:rPr>
      </w:pPr>
    </w:p>
    <w:p w:rsidR="009F22A3" w:rsidRPr="009F22A3" w:rsidRDefault="009F22A3" w:rsidP="009F22A3">
      <w:pPr>
        <w:jc w:val="both"/>
        <w:rPr>
          <w:rFonts w:ascii="Arial" w:hAnsi="Arial" w:cs="Arial"/>
          <w:lang w:val="sr-Cyrl-CS"/>
        </w:rPr>
      </w:pPr>
      <w:r>
        <w:rPr>
          <w:rFonts w:ascii="Arial" w:hAnsi="Arial" w:cs="Arial"/>
          <w:lang w:val="sr-Cyrl-CS"/>
        </w:rPr>
        <w:t xml:space="preserve">Због чињенице да су као могућност прецизиране могућности више од 20 кварова-интервенција за сваки утопни агрегат, као критеријум </w:t>
      </w:r>
      <w:r>
        <w:rPr>
          <w:rFonts w:ascii="Arial" w:hAnsi="Arial" w:cs="Arial"/>
          <w:i/>
          <w:lang w:val="sr-Cyrl-CS"/>
        </w:rPr>
        <w:t>најнижа понуђена цена</w:t>
      </w:r>
      <w:r>
        <w:rPr>
          <w:rFonts w:ascii="Arial" w:hAnsi="Arial" w:cs="Arial"/>
          <w:lang w:val="sr-Cyrl-CS"/>
        </w:rPr>
        <w:t xml:space="preserve"> – узеће се износ од 50 % понуђене укупне цене без ПДВ-а.</w:t>
      </w:r>
    </w:p>
    <w:p w:rsidR="00492D8F" w:rsidRDefault="00492D8F"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Pr="009768FE" w:rsidRDefault="0032580B" w:rsidP="00492D8F">
      <w:pPr>
        <w:jc w:val="both"/>
        <w:rPr>
          <w:rFonts w:ascii="Arial" w:hAnsi="Arial" w:cs="Arial"/>
        </w:rPr>
      </w:pPr>
    </w:p>
    <w:p w:rsidR="00492D8F" w:rsidRPr="00492D8F" w:rsidRDefault="00492D8F" w:rsidP="00492D8F">
      <w:pPr>
        <w:jc w:val="both"/>
        <w:rPr>
          <w:rFonts w:ascii="Arial" w:hAnsi="Arial" w:cs="Arial"/>
        </w:rPr>
      </w:pPr>
      <w:r w:rsidRPr="00492D8F">
        <w:rPr>
          <w:rFonts w:ascii="Arial" w:hAnsi="Arial" w:cs="Arial"/>
        </w:rPr>
        <w:lastRenderedPageBreak/>
        <w:t>Уколико укупна понуђена цена укључује увозну царину и друге дажбине понуђач је дужан да тај део одвојено искаже у динарима сагласно члану 19 став 4 Закона о јавним набавкама:</w:t>
      </w:r>
    </w:p>
    <w:p w:rsidR="00492D8F" w:rsidRPr="00492D8F" w:rsidRDefault="00492D8F" w:rsidP="00492D8F">
      <w:pPr>
        <w:jc w:val="both"/>
        <w:rPr>
          <w:rFonts w:ascii="Arial" w:hAnsi="Arial" w:cs="Arial"/>
        </w:rPr>
      </w:pPr>
    </w:p>
    <w:p w:rsidR="00492D8F" w:rsidRDefault="00492D8F" w:rsidP="00492D8F">
      <w:pPr>
        <w:jc w:val="both"/>
        <w:rPr>
          <w:rFonts w:ascii="Arial" w:hAnsi="Arial" w:cs="Arial"/>
        </w:rPr>
      </w:pPr>
    </w:p>
    <w:p w:rsidR="009768FE" w:rsidRDefault="009768FE" w:rsidP="00492D8F">
      <w:pPr>
        <w:jc w:val="both"/>
        <w:rPr>
          <w:rFonts w:ascii="Arial" w:hAnsi="Arial" w:cs="Arial"/>
        </w:rPr>
      </w:pPr>
    </w:p>
    <w:p w:rsidR="009768FE" w:rsidRDefault="009768FE" w:rsidP="00492D8F">
      <w:pPr>
        <w:jc w:val="both"/>
        <w:rPr>
          <w:rFonts w:ascii="Arial" w:hAnsi="Arial" w:cs="Arial"/>
        </w:rPr>
      </w:pPr>
    </w:p>
    <w:p w:rsidR="009768FE" w:rsidRDefault="009768FE" w:rsidP="00492D8F">
      <w:pPr>
        <w:jc w:val="both"/>
        <w:rPr>
          <w:rFonts w:ascii="Arial" w:hAnsi="Arial" w:cs="Arial"/>
        </w:rPr>
      </w:pPr>
    </w:p>
    <w:p w:rsidR="009768FE" w:rsidRDefault="009768FE" w:rsidP="00492D8F">
      <w:pPr>
        <w:jc w:val="both"/>
        <w:rPr>
          <w:rFonts w:ascii="Arial" w:hAnsi="Arial" w:cs="Arial"/>
        </w:rPr>
      </w:pPr>
    </w:p>
    <w:p w:rsidR="009768FE" w:rsidRPr="009768FE" w:rsidRDefault="009768FE" w:rsidP="00492D8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2517"/>
      </w:tblGrid>
      <w:tr w:rsidR="00492D8F" w:rsidRPr="00492D8F" w:rsidTr="006E052E">
        <w:tc>
          <w:tcPr>
            <w:tcW w:w="6771" w:type="dxa"/>
            <w:shd w:val="clear" w:color="auto" w:fill="auto"/>
          </w:tcPr>
          <w:p w:rsidR="00492D8F" w:rsidRPr="00492D8F" w:rsidRDefault="00492D8F" w:rsidP="006E052E">
            <w:pPr>
              <w:rPr>
                <w:rFonts w:ascii="Arial" w:hAnsi="Arial" w:cs="Arial"/>
              </w:rPr>
            </w:pPr>
            <w:r w:rsidRPr="00492D8F">
              <w:rPr>
                <w:rFonts w:ascii="Arial" w:hAnsi="Arial" w:cs="Arial"/>
              </w:rPr>
              <w:t>Трошкови увозне царине који су урачунати у укупну понуђену цену</w:t>
            </w:r>
          </w:p>
        </w:tc>
        <w:tc>
          <w:tcPr>
            <w:tcW w:w="2517" w:type="dxa"/>
            <w:shd w:val="clear" w:color="auto" w:fill="auto"/>
          </w:tcPr>
          <w:p w:rsidR="00492D8F" w:rsidRPr="00492D8F" w:rsidRDefault="00492D8F" w:rsidP="006E052E">
            <w:pPr>
              <w:rPr>
                <w:rFonts w:ascii="Arial" w:hAnsi="Arial" w:cs="Arial"/>
              </w:rPr>
            </w:pPr>
          </w:p>
        </w:tc>
      </w:tr>
      <w:tr w:rsidR="00492D8F" w:rsidRPr="00492D8F" w:rsidTr="006E052E">
        <w:tc>
          <w:tcPr>
            <w:tcW w:w="6771" w:type="dxa"/>
            <w:shd w:val="clear" w:color="auto" w:fill="auto"/>
          </w:tcPr>
          <w:p w:rsidR="00492D8F" w:rsidRPr="00492D8F" w:rsidRDefault="00492D8F" w:rsidP="006E052E">
            <w:pPr>
              <w:rPr>
                <w:rFonts w:ascii="Arial" w:hAnsi="Arial" w:cs="Arial"/>
              </w:rPr>
            </w:pPr>
            <w:r w:rsidRPr="00492D8F">
              <w:rPr>
                <w:rFonts w:ascii="Arial" w:hAnsi="Arial" w:cs="Arial"/>
              </w:rPr>
              <w:t>Друге  дажбине  које  су  урачунате  у  укупну  понуђену  цену</w:t>
            </w:r>
          </w:p>
          <w:p w:rsidR="00492D8F" w:rsidRPr="00492D8F" w:rsidRDefault="00492D8F" w:rsidP="006E052E">
            <w:pPr>
              <w:rPr>
                <w:rFonts w:ascii="Arial" w:hAnsi="Arial" w:cs="Arial"/>
              </w:rPr>
            </w:pPr>
            <w:r w:rsidRPr="00492D8F">
              <w:rPr>
                <w:rFonts w:ascii="Arial" w:hAnsi="Arial" w:cs="Arial"/>
              </w:rPr>
              <w:t>_____________________________________________________</w:t>
            </w:r>
          </w:p>
          <w:p w:rsidR="00492D8F" w:rsidRPr="00492D8F" w:rsidRDefault="00492D8F" w:rsidP="006E052E">
            <w:pPr>
              <w:rPr>
                <w:rFonts w:ascii="Arial" w:hAnsi="Arial" w:cs="Arial"/>
              </w:rPr>
            </w:pPr>
            <w:r w:rsidRPr="00492D8F">
              <w:rPr>
                <w:rFonts w:ascii="Arial" w:hAnsi="Arial" w:cs="Arial"/>
              </w:rPr>
              <w:t>______________________________________ (навести које дажбине)</w:t>
            </w:r>
          </w:p>
        </w:tc>
        <w:tc>
          <w:tcPr>
            <w:tcW w:w="2517" w:type="dxa"/>
            <w:shd w:val="clear" w:color="auto" w:fill="auto"/>
          </w:tcPr>
          <w:p w:rsidR="00492D8F" w:rsidRPr="00492D8F" w:rsidRDefault="00492D8F" w:rsidP="006E052E">
            <w:pPr>
              <w:rPr>
                <w:rFonts w:ascii="Arial" w:hAnsi="Arial" w:cs="Arial"/>
              </w:rPr>
            </w:pPr>
          </w:p>
        </w:tc>
      </w:tr>
    </w:tbl>
    <w:p w:rsidR="00492D8F" w:rsidRPr="00492D8F" w:rsidRDefault="00492D8F" w:rsidP="00492D8F">
      <w:pPr>
        <w:jc w:val="both"/>
        <w:rPr>
          <w:rFonts w:ascii="Arial" w:hAnsi="Arial" w:cs="Arial"/>
        </w:rPr>
      </w:pPr>
    </w:p>
    <w:p w:rsidR="00492D8F" w:rsidRPr="00492D8F" w:rsidRDefault="00492D8F" w:rsidP="00492D8F">
      <w:pPr>
        <w:jc w:val="both"/>
        <w:rPr>
          <w:rFonts w:ascii="Arial" w:hAnsi="Arial" w:cs="Arial"/>
        </w:rPr>
      </w:pPr>
    </w:p>
    <w:p w:rsidR="00492D8F" w:rsidRPr="00492D8F" w:rsidRDefault="00492D8F" w:rsidP="00492D8F">
      <w:pPr>
        <w:jc w:val="both"/>
        <w:rPr>
          <w:rFonts w:ascii="Arial" w:hAnsi="Arial" w:cs="Arial"/>
        </w:rPr>
      </w:pPr>
    </w:p>
    <w:p w:rsidR="00492D8F" w:rsidRPr="00492D8F" w:rsidRDefault="00492D8F" w:rsidP="00492D8F">
      <w:pPr>
        <w:rPr>
          <w:rFonts w:ascii="Arial" w:hAnsi="Arial" w:cs="Arial"/>
        </w:rPr>
      </w:pPr>
      <w:r w:rsidRPr="00492D8F">
        <w:rPr>
          <w:rFonts w:ascii="Arial" w:hAnsi="Arial" w:cs="Arial"/>
        </w:rPr>
        <w:t>Место и датум:</w:t>
      </w:r>
      <w:r w:rsidRPr="00492D8F">
        <w:rPr>
          <w:rFonts w:ascii="Arial" w:hAnsi="Arial" w:cs="Arial"/>
        </w:rPr>
        <w:tab/>
        <w:t xml:space="preserve">                                МП</w:t>
      </w:r>
      <w:r w:rsidRPr="00492D8F">
        <w:rPr>
          <w:rFonts w:ascii="Arial" w:hAnsi="Arial" w:cs="Arial"/>
        </w:rPr>
        <w:tab/>
        <w:t xml:space="preserve">                                           Потпис овлашћеног лица:</w:t>
      </w:r>
    </w:p>
    <w:p w:rsidR="00492D8F" w:rsidRPr="00492D8F" w:rsidRDefault="00492D8F" w:rsidP="00492D8F">
      <w:pPr>
        <w:rPr>
          <w:rFonts w:ascii="Arial" w:hAnsi="Arial" w:cs="Arial"/>
        </w:rPr>
      </w:pPr>
    </w:p>
    <w:p w:rsidR="00492D8F" w:rsidRPr="00492D8F" w:rsidRDefault="00492D8F" w:rsidP="00492D8F">
      <w:pPr>
        <w:rPr>
          <w:rFonts w:ascii="Arial" w:hAnsi="Arial" w:cs="Arial"/>
        </w:rPr>
      </w:pPr>
      <w:r w:rsidRPr="00492D8F">
        <w:rPr>
          <w:rFonts w:ascii="Arial" w:hAnsi="Arial" w:cs="Arial"/>
        </w:rPr>
        <w:t>_____________________________                                        _________________________________</w:t>
      </w:r>
    </w:p>
    <w:p w:rsidR="00492D8F" w:rsidRPr="00492D8F" w:rsidRDefault="00492D8F" w:rsidP="00492D8F">
      <w:pPr>
        <w:rPr>
          <w:rFonts w:ascii="Arial" w:hAnsi="Arial" w:cs="Arial"/>
        </w:rPr>
      </w:pPr>
    </w:p>
    <w:p w:rsidR="00492D8F" w:rsidRDefault="00492D8F" w:rsidP="00492D8F">
      <w:pPr>
        <w:ind w:left="720" w:firstLine="720"/>
        <w:rPr>
          <w:rFonts w:ascii="Arial" w:eastAsia="TimesNewRomanPSMT" w:hAnsi="Arial" w:cs="Arial"/>
          <w:bCs/>
        </w:rPr>
      </w:pPr>
    </w:p>
    <w:p w:rsidR="0032580B" w:rsidRDefault="0032580B" w:rsidP="00492D8F">
      <w:pPr>
        <w:ind w:left="720" w:firstLine="720"/>
        <w:rPr>
          <w:rFonts w:ascii="Arial" w:eastAsia="TimesNewRomanPSMT" w:hAnsi="Arial" w:cs="Arial"/>
          <w:bCs/>
        </w:rPr>
      </w:pPr>
    </w:p>
    <w:p w:rsidR="0032580B" w:rsidRPr="0032580B" w:rsidRDefault="0032580B" w:rsidP="00492D8F">
      <w:pPr>
        <w:ind w:left="720" w:firstLine="720"/>
        <w:rPr>
          <w:rFonts w:ascii="Arial" w:eastAsia="TimesNewRomanPSMT" w:hAnsi="Arial" w:cs="Arial"/>
          <w:bCs/>
        </w:rPr>
      </w:pPr>
    </w:p>
    <w:p w:rsidR="00737533" w:rsidRDefault="00737533" w:rsidP="00737533">
      <w:pPr>
        <w:rPr>
          <w:rFonts w:ascii="Arial" w:hAnsi="Arial" w:cs="Arial"/>
          <w:lang w:val="sr-Cyrl-BA"/>
        </w:rPr>
      </w:pPr>
    </w:p>
    <w:p w:rsidR="0046229F" w:rsidRDefault="0046229F" w:rsidP="0046229F">
      <w:pPr>
        <w:rPr>
          <w:rFonts w:ascii="Arial" w:hAnsi="Arial" w:cs="Arial"/>
        </w:rPr>
      </w:pPr>
      <w:r w:rsidRPr="00492D8F">
        <w:rPr>
          <w:rFonts w:ascii="Arial" w:hAnsi="Arial" w:cs="Arial"/>
        </w:rPr>
        <w:t>Упутство за попуњавање обрасца:</w:t>
      </w:r>
    </w:p>
    <w:p w:rsidR="0032580B" w:rsidRPr="00492D8F" w:rsidRDefault="0032580B" w:rsidP="0046229F">
      <w:pPr>
        <w:rPr>
          <w:rFonts w:ascii="Arial" w:hAnsi="Arial" w:cs="Arial"/>
        </w:rPr>
      </w:pPr>
    </w:p>
    <w:p w:rsidR="0046229F" w:rsidRPr="00492D8F" w:rsidRDefault="0046229F" w:rsidP="0046229F">
      <w:pPr>
        <w:rPr>
          <w:rFonts w:ascii="Arial" w:hAnsi="Arial" w:cs="Arial"/>
        </w:rPr>
      </w:pPr>
    </w:p>
    <w:p w:rsidR="009F22A3" w:rsidRDefault="0046229F" w:rsidP="0046229F">
      <w:pPr>
        <w:ind w:firstLine="851"/>
        <w:jc w:val="both"/>
        <w:rPr>
          <w:rFonts w:ascii="Arial" w:hAnsi="Arial" w:cs="Arial"/>
        </w:rPr>
      </w:pPr>
      <w:r w:rsidRPr="00492D8F">
        <w:rPr>
          <w:rFonts w:ascii="Arial" w:hAnsi="Arial" w:cs="Arial"/>
        </w:rPr>
        <w:t xml:space="preserve">Јединична цена мора да садржи све елементе </w:t>
      </w:r>
      <w:r w:rsidR="009F22A3">
        <w:rPr>
          <w:rFonts w:ascii="Arial" w:hAnsi="Arial" w:cs="Arial"/>
        </w:rPr>
        <w:t>из обрасца понуде</w:t>
      </w:r>
      <w:r w:rsidRPr="00492D8F">
        <w:rPr>
          <w:rFonts w:ascii="Arial" w:hAnsi="Arial" w:cs="Arial"/>
        </w:rPr>
        <w:t xml:space="preserve">, тако да понуђена цена покрива све трошкове који чине </w:t>
      </w:r>
      <w:r w:rsidR="009F22A3">
        <w:rPr>
          <w:rFonts w:ascii="Arial" w:hAnsi="Arial" w:cs="Arial"/>
        </w:rPr>
        <w:t xml:space="preserve">укупну цену. </w:t>
      </w:r>
    </w:p>
    <w:p w:rsidR="0046229F" w:rsidRPr="00492D8F" w:rsidRDefault="009F22A3" w:rsidP="0046229F">
      <w:pPr>
        <w:ind w:firstLine="851"/>
        <w:jc w:val="both"/>
        <w:rPr>
          <w:rFonts w:ascii="Arial" w:hAnsi="Arial" w:cs="Arial"/>
        </w:rPr>
      </w:pPr>
      <w:r>
        <w:rPr>
          <w:rFonts w:ascii="Arial" w:hAnsi="Arial" w:cs="Arial"/>
        </w:rPr>
        <w:t>Понуда у којој нису достављени сви захтевани елементи</w:t>
      </w:r>
      <w:r w:rsidR="0046229F" w:rsidRPr="00492D8F">
        <w:rPr>
          <w:rFonts w:ascii="Arial" w:hAnsi="Arial" w:cs="Arial"/>
        </w:rPr>
        <w:t>, сматраће се неприхватљивом и као таква биће одбијена. Морају бити приказани основни елементи као што су јединична цена са и без ПДВ-а, укупна цена без ПД</w:t>
      </w:r>
      <w:r w:rsidR="00E91E99">
        <w:rPr>
          <w:rFonts w:ascii="Arial" w:hAnsi="Arial" w:cs="Arial"/>
        </w:rPr>
        <w:t xml:space="preserve">В-а и укупна цена са ПДВ-ом. </w:t>
      </w:r>
    </w:p>
    <w:p w:rsidR="0046229F" w:rsidRPr="00492D8F" w:rsidRDefault="0046229F" w:rsidP="0046229F">
      <w:pPr>
        <w:ind w:firstLine="851"/>
        <w:jc w:val="both"/>
        <w:rPr>
          <w:rFonts w:ascii="Arial" w:hAnsi="Arial" w:cs="Arial"/>
        </w:rPr>
      </w:pPr>
    </w:p>
    <w:p w:rsidR="0046229F" w:rsidRPr="00492D8F" w:rsidRDefault="0046229F" w:rsidP="0046229F">
      <w:pPr>
        <w:ind w:firstLine="851"/>
        <w:jc w:val="both"/>
        <w:rPr>
          <w:rFonts w:ascii="Arial" w:hAnsi="Arial" w:cs="Arial"/>
        </w:rPr>
      </w:pPr>
      <w:r w:rsidRPr="00492D8F">
        <w:rPr>
          <w:rFonts w:ascii="Arial" w:hAnsi="Arial" w:cs="Arial"/>
        </w:rPr>
        <w:t>Цена треба да је изражена у динарима по јединици мере са и без ПДВ- а. Јединична цена мора да садржи све основне елементе структуре цене, тако да понуђена цена покрива све трошкове које понуђач има у реализацији набавке. Понуђач са којим наручилац закључи уговор, не може захтевати повећање цена у току трајања уговорене обавезе.</w:t>
      </w:r>
    </w:p>
    <w:p w:rsidR="0046229F" w:rsidRPr="00492D8F" w:rsidRDefault="0046229F" w:rsidP="0046229F">
      <w:pPr>
        <w:ind w:firstLine="851"/>
        <w:jc w:val="both"/>
        <w:rPr>
          <w:rFonts w:ascii="Arial" w:hAnsi="Arial" w:cs="Arial"/>
        </w:rPr>
      </w:pPr>
    </w:p>
    <w:p w:rsidR="00DE3CE8" w:rsidRPr="00492D8F" w:rsidRDefault="0046229F" w:rsidP="00EC42C3">
      <w:pPr>
        <w:ind w:firstLine="851"/>
        <w:jc w:val="both"/>
        <w:rPr>
          <w:rFonts w:ascii="Arial" w:hAnsi="Arial" w:cs="Arial"/>
        </w:rPr>
      </w:pPr>
      <w:r w:rsidRPr="00492D8F">
        <w:rPr>
          <w:rFonts w:ascii="Arial" w:hAnsi="Arial" w:cs="Arial"/>
        </w:rPr>
        <w:t>Неопходно је попунити све колоне.</w:t>
      </w:r>
    </w:p>
    <w:p w:rsidR="009F22A3" w:rsidRDefault="009F22A3">
      <w:pPr>
        <w:rPr>
          <w:rFonts w:ascii="Arial" w:hAnsi="Arial" w:cs="Arial"/>
          <w:b/>
          <w:bCs/>
          <w:i/>
          <w:iCs/>
        </w:rPr>
      </w:pPr>
    </w:p>
    <w:p w:rsidR="00470C8E" w:rsidRDefault="00470C8E">
      <w:pPr>
        <w:rPr>
          <w:rFonts w:ascii="Arial" w:hAnsi="Arial" w:cs="Arial"/>
          <w:b/>
          <w:bCs/>
          <w:i/>
          <w:iCs/>
        </w:rPr>
      </w:pPr>
    </w:p>
    <w:p w:rsidR="00470C8E" w:rsidRDefault="00470C8E">
      <w:pPr>
        <w:rPr>
          <w:rFonts w:ascii="Arial" w:hAnsi="Arial" w:cs="Arial"/>
          <w:b/>
          <w:bCs/>
          <w:i/>
          <w:iCs/>
        </w:rPr>
      </w:pPr>
    </w:p>
    <w:p w:rsidR="00470C8E" w:rsidRDefault="00470C8E" w:rsidP="00B91A3B">
      <w:pPr>
        <w:jc w:val="both"/>
        <w:rPr>
          <w:rFonts w:ascii="Arial" w:hAnsi="Arial" w:cs="Arial"/>
        </w:rPr>
      </w:pPr>
    </w:p>
    <w:p w:rsidR="00470C8E" w:rsidRDefault="00470C8E" w:rsidP="00DE3CE8">
      <w:pPr>
        <w:ind w:firstLine="851"/>
        <w:jc w:val="both"/>
        <w:rPr>
          <w:rFonts w:ascii="Arial" w:hAnsi="Arial" w:cs="Arial"/>
        </w:rPr>
      </w:pPr>
    </w:p>
    <w:p w:rsidR="00DE3CE8" w:rsidRPr="00DE3CE8" w:rsidRDefault="00DE3CE8">
      <w:pPr>
        <w:rPr>
          <w:rFonts w:ascii="Arial" w:hAnsi="Arial" w:cs="Arial"/>
          <w:b/>
          <w:bCs/>
          <w:i/>
          <w:iCs/>
        </w:rPr>
      </w:pPr>
    </w:p>
    <w:p w:rsidR="001619E7" w:rsidRDefault="00ED7164">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VII</w:t>
      </w:r>
      <w:r w:rsidR="001619E7">
        <w:rPr>
          <w:rFonts w:ascii="Arial" w:hAnsi="Arial" w:cs="Arial"/>
          <w:b/>
          <w:bCs/>
          <w:i/>
          <w:iCs/>
          <w:sz w:val="28"/>
          <w:szCs w:val="28"/>
        </w:rPr>
        <w:t xml:space="preserve">  МОДЕЛ</w:t>
      </w:r>
      <w:proofErr w:type="gramEnd"/>
      <w:r w:rsidR="001619E7">
        <w:rPr>
          <w:rFonts w:ascii="Arial" w:hAnsi="Arial" w:cs="Arial"/>
          <w:b/>
          <w:bCs/>
          <w:i/>
          <w:iCs/>
          <w:sz w:val="28"/>
          <w:szCs w:val="28"/>
        </w:rPr>
        <w:t xml:space="preserve"> УГОВОРА</w:t>
      </w:r>
    </w:p>
    <w:p w:rsidR="001619E7" w:rsidRDefault="001619E7">
      <w:pPr>
        <w:shd w:val="clear" w:color="auto" w:fill="C6D9F1"/>
        <w:jc w:val="center"/>
        <w:rPr>
          <w:rFonts w:ascii="Arial" w:hAnsi="Arial" w:cs="Arial"/>
          <w:b/>
          <w:bCs/>
          <w:i/>
          <w:iCs/>
          <w:sz w:val="28"/>
          <w:szCs w:val="28"/>
        </w:rPr>
      </w:pPr>
    </w:p>
    <w:p w:rsidR="001619E7" w:rsidRDefault="001619E7">
      <w:pPr>
        <w:jc w:val="center"/>
        <w:rPr>
          <w:rFonts w:ascii="Arial" w:hAnsi="Arial" w:cs="Arial"/>
          <w:b/>
          <w:bCs/>
          <w:i/>
          <w:iCs/>
        </w:rPr>
      </w:pPr>
    </w:p>
    <w:p w:rsidR="001619E7" w:rsidRPr="00076A20" w:rsidRDefault="001619E7">
      <w:pPr>
        <w:jc w:val="center"/>
        <w:rPr>
          <w:rFonts w:ascii="Arial" w:hAnsi="Arial" w:cs="Arial"/>
          <w:i/>
          <w:iCs/>
          <w:sz w:val="28"/>
          <w:szCs w:val="28"/>
        </w:rPr>
      </w:pPr>
      <w:r w:rsidRPr="0058625C">
        <w:rPr>
          <w:rFonts w:ascii="Arial" w:hAnsi="Arial" w:cs="Arial"/>
          <w:b/>
          <w:bCs/>
          <w:i/>
          <w:iCs/>
        </w:rPr>
        <w:t xml:space="preserve">УГОВОР О </w:t>
      </w:r>
      <w:r w:rsidR="00B62B7D" w:rsidRPr="0058625C">
        <w:rPr>
          <w:rFonts w:ascii="Arial" w:hAnsi="Arial" w:cs="Arial"/>
          <w:b/>
          <w:bCs/>
          <w:i/>
          <w:iCs/>
          <w:lang w:val="sr-Cyrl-CS"/>
        </w:rPr>
        <w:t xml:space="preserve">ЈАВНОЈ НАБАВЦИ </w:t>
      </w:r>
      <w:r w:rsidR="00563575" w:rsidRPr="0058625C">
        <w:rPr>
          <w:rFonts w:ascii="Arial" w:hAnsi="Arial" w:cs="Arial"/>
          <w:b/>
          <w:bCs/>
          <w:i/>
          <w:iCs/>
          <w:lang w:val="sr-Cyrl-CS"/>
        </w:rPr>
        <w:t xml:space="preserve">ДОБАРА </w:t>
      </w:r>
      <w:r w:rsidR="0062036E">
        <w:rPr>
          <w:rFonts w:ascii="Arial" w:hAnsi="Arial" w:cs="Arial"/>
          <w:b/>
          <w:bCs/>
          <w:i/>
          <w:iCs/>
          <w:lang w:val="sr-Cyrl-CS"/>
        </w:rPr>
        <w:t>–</w:t>
      </w:r>
      <w:r w:rsidR="00B32129" w:rsidRPr="00B32129">
        <w:rPr>
          <w:rFonts w:ascii="Arial" w:hAnsi="Arial" w:cs="Arial"/>
          <w:bCs/>
          <w:sz w:val="28"/>
          <w:szCs w:val="28"/>
          <w:lang w:val="sr-Cyrl-CS"/>
        </w:rPr>
        <w:t>Услуге</w:t>
      </w:r>
      <w:r w:rsidR="00B32129" w:rsidRPr="00B32129">
        <w:rPr>
          <w:rFonts w:ascii="Arial" w:hAnsi="Arial" w:cs="Arial"/>
          <w:sz w:val="28"/>
          <w:szCs w:val="28"/>
          <w:lang w:val="sr-Cyrl-BA"/>
        </w:rPr>
        <w:t>сервисирања утопних пумпних агрегата</w:t>
      </w:r>
      <w:r w:rsidR="00B32129" w:rsidRPr="00B32129">
        <w:rPr>
          <w:rFonts w:ascii="Arial" w:hAnsi="Arial" w:cs="Arial"/>
          <w:sz w:val="28"/>
          <w:szCs w:val="28"/>
          <w:lang w:val="sr-Cyrl-CS"/>
        </w:rPr>
        <w:t xml:space="preserve">за потребе предузећа, редни број </w:t>
      </w:r>
      <w:r w:rsidR="005948BD">
        <w:rPr>
          <w:rFonts w:ascii="Arial" w:hAnsi="Arial" w:cs="Arial"/>
          <w:sz w:val="28"/>
          <w:szCs w:val="28"/>
        </w:rPr>
        <w:t>28/2019</w:t>
      </w:r>
    </w:p>
    <w:p w:rsidR="001619E7" w:rsidRPr="00B32129" w:rsidRDefault="001619E7">
      <w:pPr>
        <w:rPr>
          <w:rFonts w:ascii="Arial" w:hAnsi="Arial" w:cs="Arial"/>
          <w:i/>
          <w:iCs/>
          <w:sz w:val="28"/>
          <w:szCs w:val="28"/>
        </w:rPr>
      </w:pPr>
    </w:p>
    <w:p w:rsidR="001619E7" w:rsidRPr="0058625C" w:rsidRDefault="001619E7">
      <w:pPr>
        <w:rPr>
          <w:rFonts w:ascii="Arial" w:hAnsi="Arial" w:cs="Arial"/>
          <w:i/>
          <w:iCs/>
        </w:rPr>
      </w:pPr>
      <w:r w:rsidRPr="0058625C">
        <w:rPr>
          <w:rFonts w:ascii="Arial" w:hAnsi="Arial" w:cs="Arial"/>
          <w:b/>
          <w:i/>
          <w:iCs/>
        </w:rPr>
        <w:t>Закључен између:</w:t>
      </w:r>
    </w:p>
    <w:p w:rsidR="001619E7" w:rsidRPr="0058625C" w:rsidRDefault="001619E7">
      <w:pPr>
        <w:rPr>
          <w:rFonts w:ascii="Arial" w:hAnsi="Arial" w:cs="Arial"/>
          <w:iCs/>
        </w:rPr>
      </w:pPr>
      <w:r w:rsidRPr="0058625C">
        <w:rPr>
          <w:rFonts w:ascii="Arial" w:hAnsi="Arial" w:cs="Arial"/>
          <w:iCs/>
        </w:rPr>
        <w:t xml:space="preserve">Наручиоца </w:t>
      </w:r>
      <w:r w:rsidR="00B62B7D" w:rsidRPr="0058625C">
        <w:rPr>
          <w:rFonts w:ascii="Arial" w:hAnsi="Arial" w:cs="Arial"/>
          <w:iCs/>
          <w:lang w:val="sr-Cyrl-CS"/>
        </w:rPr>
        <w:t xml:space="preserve">ЈП "Водовод" Рума, </w:t>
      </w:r>
      <w:r w:rsidRPr="0058625C">
        <w:rPr>
          <w:rFonts w:ascii="Arial" w:hAnsi="Arial" w:cs="Arial"/>
          <w:iCs/>
        </w:rPr>
        <w:t xml:space="preserve">са седиштем у </w:t>
      </w:r>
      <w:r w:rsidR="00B62B7D" w:rsidRPr="0058625C">
        <w:rPr>
          <w:rFonts w:ascii="Arial" w:hAnsi="Arial" w:cs="Arial"/>
          <w:iCs/>
          <w:lang w:val="sr-Cyrl-CS"/>
        </w:rPr>
        <w:t>Руми</w:t>
      </w:r>
      <w:r w:rsidRPr="0058625C">
        <w:rPr>
          <w:rFonts w:ascii="Arial" w:hAnsi="Arial" w:cs="Arial"/>
          <w:iCs/>
        </w:rPr>
        <w:t>, улица</w:t>
      </w:r>
      <w:r w:rsidR="00B62B7D" w:rsidRPr="0058625C">
        <w:rPr>
          <w:rFonts w:ascii="Arial" w:hAnsi="Arial" w:cs="Arial"/>
          <w:iCs/>
          <w:lang w:val="sr-Cyrl-CS"/>
        </w:rPr>
        <w:t xml:space="preserve"> Орловићева бб</w:t>
      </w:r>
      <w:r w:rsidRPr="0058625C">
        <w:rPr>
          <w:rFonts w:ascii="Arial" w:hAnsi="Arial" w:cs="Arial"/>
          <w:iCs/>
        </w:rPr>
        <w:t>, ПИБ:</w:t>
      </w:r>
      <w:r w:rsidR="00B62B7D" w:rsidRPr="0058625C">
        <w:rPr>
          <w:rFonts w:ascii="Arial" w:hAnsi="Arial" w:cs="Arial"/>
          <w:iCs/>
          <w:lang w:val="sr-Cyrl-CS"/>
        </w:rPr>
        <w:t xml:space="preserve"> 101341282</w:t>
      </w:r>
      <w:r w:rsidRPr="0058625C">
        <w:rPr>
          <w:rFonts w:ascii="Arial" w:hAnsi="Arial" w:cs="Arial"/>
          <w:iCs/>
        </w:rPr>
        <w:t xml:space="preserve"> Матични број: </w:t>
      </w:r>
      <w:r w:rsidR="00B62B7D" w:rsidRPr="0058625C">
        <w:rPr>
          <w:rFonts w:ascii="Arial" w:hAnsi="Arial" w:cs="Arial"/>
          <w:iCs/>
          <w:lang w:val="sr-Cyrl-CS"/>
        </w:rPr>
        <w:t>08099545</w:t>
      </w:r>
    </w:p>
    <w:p w:rsidR="001619E7" w:rsidRPr="0058625C" w:rsidRDefault="001619E7">
      <w:pPr>
        <w:rPr>
          <w:rFonts w:ascii="Arial" w:hAnsi="Arial" w:cs="Arial"/>
          <w:iCs/>
        </w:rPr>
      </w:pPr>
      <w:r w:rsidRPr="0058625C">
        <w:rPr>
          <w:rFonts w:ascii="Arial" w:hAnsi="Arial" w:cs="Arial"/>
          <w:iCs/>
        </w:rPr>
        <w:t>Број рачуна</w:t>
      </w:r>
      <w:proofErr w:type="gramStart"/>
      <w:r w:rsidRPr="0058625C">
        <w:rPr>
          <w:rFonts w:ascii="Arial" w:hAnsi="Arial" w:cs="Arial"/>
          <w:iCs/>
        </w:rPr>
        <w:t>:</w:t>
      </w:r>
      <w:r w:rsidR="00B62B7D" w:rsidRPr="0058625C">
        <w:rPr>
          <w:rFonts w:ascii="Arial" w:hAnsi="Arial" w:cs="Arial"/>
          <w:iCs/>
          <w:lang w:val="sr-Cyrl-CS"/>
        </w:rPr>
        <w:t>355</w:t>
      </w:r>
      <w:proofErr w:type="gramEnd"/>
      <w:r w:rsidR="00B62B7D" w:rsidRPr="0058625C">
        <w:rPr>
          <w:rFonts w:ascii="Arial" w:hAnsi="Arial" w:cs="Arial"/>
          <w:iCs/>
          <w:lang w:val="sr-Cyrl-CS"/>
        </w:rPr>
        <w:t>-1001738-71</w:t>
      </w:r>
      <w:r w:rsidRPr="0058625C">
        <w:rPr>
          <w:rFonts w:ascii="Arial" w:hAnsi="Arial" w:cs="Arial"/>
          <w:iCs/>
        </w:rPr>
        <w:t xml:space="preserve"> Назив банке:</w:t>
      </w:r>
      <w:r w:rsidR="00B62B7D" w:rsidRPr="0058625C">
        <w:rPr>
          <w:rFonts w:ascii="Arial" w:hAnsi="Arial" w:cs="Arial"/>
          <w:iCs/>
          <w:lang w:val="sr-Cyrl-CS"/>
        </w:rPr>
        <w:t xml:space="preserve"> Војвођанска банка АД</w:t>
      </w:r>
      <w:r w:rsidRPr="0058625C">
        <w:rPr>
          <w:rFonts w:ascii="Arial" w:hAnsi="Arial" w:cs="Arial"/>
          <w:iCs/>
        </w:rPr>
        <w:t>,</w:t>
      </w:r>
    </w:p>
    <w:p w:rsidR="001619E7" w:rsidRPr="0058625C" w:rsidRDefault="001619E7">
      <w:pPr>
        <w:rPr>
          <w:rFonts w:ascii="Arial" w:hAnsi="Arial" w:cs="Arial"/>
          <w:iCs/>
          <w:lang w:val="sr-Cyrl-CS"/>
        </w:rPr>
      </w:pPr>
      <w:r w:rsidRPr="0058625C">
        <w:rPr>
          <w:rFonts w:ascii="Arial" w:hAnsi="Arial" w:cs="Arial"/>
          <w:iCs/>
        </w:rPr>
        <w:t>Телефон</w:t>
      </w:r>
      <w:proofErr w:type="gramStart"/>
      <w:r w:rsidRPr="0058625C">
        <w:rPr>
          <w:rFonts w:ascii="Arial" w:hAnsi="Arial" w:cs="Arial"/>
          <w:iCs/>
        </w:rPr>
        <w:t>:</w:t>
      </w:r>
      <w:r w:rsidR="00B62B7D" w:rsidRPr="0058625C">
        <w:rPr>
          <w:rFonts w:ascii="Arial" w:hAnsi="Arial" w:cs="Arial"/>
          <w:iCs/>
          <w:lang w:val="sr-Cyrl-CS"/>
        </w:rPr>
        <w:t>022</w:t>
      </w:r>
      <w:proofErr w:type="gramEnd"/>
      <w:r w:rsidR="00B62B7D" w:rsidRPr="0058625C">
        <w:rPr>
          <w:rFonts w:ascii="Arial" w:hAnsi="Arial" w:cs="Arial"/>
          <w:iCs/>
          <w:lang w:val="sr-Cyrl-CS"/>
        </w:rPr>
        <w:t xml:space="preserve">/479-622 </w:t>
      </w:r>
      <w:r w:rsidRPr="0058625C">
        <w:rPr>
          <w:rFonts w:ascii="Arial" w:hAnsi="Arial" w:cs="Arial"/>
          <w:iCs/>
        </w:rPr>
        <w:t>Телефакс:</w:t>
      </w:r>
      <w:r w:rsidR="00B62B7D" w:rsidRPr="0058625C">
        <w:rPr>
          <w:rFonts w:ascii="Arial" w:hAnsi="Arial" w:cs="Arial"/>
          <w:iCs/>
          <w:lang w:val="sr-Cyrl-CS"/>
        </w:rPr>
        <w:t xml:space="preserve"> 022/478-144</w:t>
      </w:r>
    </w:p>
    <w:p w:rsidR="001619E7" w:rsidRPr="0058625C" w:rsidRDefault="001619E7">
      <w:pPr>
        <w:rPr>
          <w:rFonts w:ascii="Arial" w:hAnsi="Arial" w:cs="Arial"/>
          <w:iCs/>
        </w:rPr>
      </w:pPr>
      <w:proofErr w:type="gramStart"/>
      <w:r w:rsidRPr="0058625C">
        <w:rPr>
          <w:rFonts w:ascii="Arial" w:hAnsi="Arial" w:cs="Arial"/>
          <w:iCs/>
        </w:rPr>
        <w:t>кога</w:t>
      </w:r>
      <w:proofErr w:type="gramEnd"/>
      <w:r w:rsidRPr="0058625C">
        <w:rPr>
          <w:rFonts w:ascii="Arial" w:hAnsi="Arial" w:cs="Arial"/>
          <w:iCs/>
        </w:rPr>
        <w:t xml:space="preserve"> заступа</w:t>
      </w:r>
      <w:r w:rsidR="00B62B7D" w:rsidRPr="0058625C">
        <w:rPr>
          <w:rFonts w:ascii="Arial" w:hAnsi="Arial" w:cs="Arial"/>
          <w:iCs/>
          <w:lang w:val="sr-Cyrl-CS"/>
        </w:rPr>
        <w:t xml:space="preserve"> директор </w:t>
      </w:r>
      <w:r w:rsidR="007F5CA6">
        <w:rPr>
          <w:rFonts w:ascii="Arial" w:hAnsi="Arial" w:cs="Arial"/>
          <w:iCs/>
          <w:lang w:val="sr-Cyrl-BA"/>
        </w:rPr>
        <w:t>Слободан Станић</w:t>
      </w:r>
      <w:r w:rsidR="00B62B7D" w:rsidRPr="0058625C">
        <w:rPr>
          <w:rFonts w:ascii="Arial" w:hAnsi="Arial" w:cs="Arial"/>
          <w:iCs/>
          <w:lang w:val="sr-Cyrl-CS"/>
        </w:rPr>
        <w:t>,дипл.</w:t>
      </w:r>
      <w:r w:rsidR="00076A20">
        <w:rPr>
          <w:rFonts w:ascii="Arial" w:hAnsi="Arial" w:cs="Arial"/>
          <w:iCs/>
          <w:lang w:val="sr-Cyrl-CS"/>
        </w:rPr>
        <w:t>ин</w:t>
      </w:r>
      <w:r w:rsidR="00076A20">
        <w:rPr>
          <w:rFonts w:ascii="Arial" w:hAnsi="Arial" w:cs="Arial"/>
          <w:iCs/>
          <w:lang w:val="sr-Cyrl-BA"/>
        </w:rPr>
        <w:t>ж</w:t>
      </w:r>
      <w:r w:rsidR="007F5CA6">
        <w:rPr>
          <w:rFonts w:ascii="Arial" w:hAnsi="Arial" w:cs="Arial"/>
          <w:iCs/>
          <w:lang w:val="sr-Cyrl-CS"/>
        </w:rPr>
        <w:t>.маш</w:t>
      </w:r>
      <w:r w:rsidR="00F27F10">
        <w:rPr>
          <w:rFonts w:ascii="Arial" w:hAnsi="Arial" w:cs="Arial"/>
          <w:iCs/>
          <w:lang w:val="sr-Cyrl-CS"/>
        </w:rPr>
        <w:t>.</w:t>
      </w:r>
    </w:p>
    <w:p w:rsidR="001619E7" w:rsidRPr="0058625C" w:rsidRDefault="001619E7">
      <w:pPr>
        <w:rPr>
          <w:rFonts w:ascii="Arial" w:hAnsi="Arial" w:cs="Arial"/>
          <w:iCs/>
        </w:rPr>
      </w:pPr>
      <w:r w:rsidRPr="0058625C">
        <w:rPr>
          <w:rFonts w:ascii="Arial" w:hAnsi="Arial" w:cs="Arial"/>
          <w:iCs/>
        </w:rPr>
        <w:t>(</w:t>
      </w:r>
      <w:proofErr w:type="gramStart"/>
      <w:r w:rsidRPr="0058625C">
        <w:rPr>
          <w:rFonts w:ascii="Arial" w:hAnsi="Arial" w:cs="Arial"/>
          <w:iCs/>
        </w:rPr>
        <w:t>у</w:t>
      </w:r>
      <w:proofErr w:type="gramEnd"/>
      <w:r w:rsidRPr="0058625C">
        <w:rPr>
          <w:rFonts w:ascii="Arial" w:hAnsi="Arial" w:cs="Arial"/>
          <w:iCs/>
        </w:rPr>
        <w:t xml:space="preserve"> даљем тексту: </w:t>
      </w:r>
      <w:r w:rsidR="00FB5A19" w:rsidRPr="0058625C">
        <w:rPr>
          <w:rFonts w:ascii="Arial" w:hAnsi="Arial" w:cs="Arial"/>
          <w:bCs/>
          <w:iCs/>
          <w:lang w:val="sr-Cyrl-CS"/>
        </w:rPr>
        <w:t>Наручилац</w:t>
      </w:r>
      <w:r w:rsidRPr="0058625C">
        <w:rPr>
          <w:rFonts w:ascii="Arial" w:hAnsi="Arial" w:cs="Arial"/>
          <w:iCs/>
        </w:rPr>
        <w:t>)</w:t>
      </w:r>
    </w:p>
    <w:p w:rsidR="001619E7" w:rsidRPr="0058625C" w:rsidRDefault="001619E7">
      <w:pPr>
        <w:rPr>
          <w:rFonts w:ascii="Arial" w:hAnsi="Arial" w:cs="Arial"/>
          <w:iCs/>
        </w:rPr>
      </w:pPr>
    </w:p>
    <w:p w:rsidR="001619E7" w:rsidRPr="0058625C" w:rsidRDefault="001619E7">
      <w:pPr>
        <w:rPr>
          <w:rFonts w:ascii="Arial" w:hAnsi="Arial" w:cs="Arial"/>
          <w:iCs/>
        </w:rPr>
      </w:pPr>
      <w:proofErr w:type="gramStart"/>
      <w:r w:rsidRPr="0058625C">
        <w:rPr>
          <w:rFonts w:ascii="Arial" w:hAnsi="Arial" w:cs="Arial"/>
          <w:iCs/>
        </w:rPr>
        <w:t>и</w:t>
      </w:r>
      <w:proofErr w:type="gramEnd"/>
    </w:p>
    <w:p w:rsidR="001619E7" w:rsidRPr="0058625C" w:rsidRDefault="001619E7">
      <w:pPr>
        <w:rPr>
          <w:rFonts w:ascii="Arial" w:hAnsi="Arial" w:cs="Arial"/>
          <w:iCs/>
        </w:rPr>
      </w:pPr>
    </w:p>
    <w:p w:rsidR="001619E7" w:rsidRPr="0058625C" w:rsidRDefault="00B900AF">
      <w:pPr>
        <w:rPr>
          <w:rFonts w:ascii="Arial" w:hAnsi="Arial" w:cs="Arial"/>
          <w:iCs/>
        </w:rPr>
      </w:pPr>
      <w:r w:rsidRPr="0058625C">
        <w:rPr>
          <w:rFonts w:ascii="Arial" w:hAnsi="Arial" w:cs="Arial"/>
          <w:iCs/>
          <w:lang w:val="sr-Cyrl-CS"/>
        </w:rPr>
        <w:t xml:space="preserve">Понуђача </w:t>
      </w:r>
      <w:r w:rsidR="001619E7" w:rsidRPr="0058625C">
        <w:rPr>
          <w:rFonts w:ascii="Arial" w:hAnsi="Arial" w:cs="Arial"/>
          <w:iCs/>
        </w:rPr>
        <w:t>................................................................................................</w:t>
      </w:r>
    </w:p>
    <w:p w:rsidR="001619E7" w:rsidRPr="0058625C" w:rsidRDefault="001619E7">
      <w:pPr>
        <w:rPr>
          <w:rFonts w:ascii="Arial" w:hAnsi="Arial" w:cs="Arial"/>
          <w:iCs/>
        </w:rPr>
      </w:pPr>
      <w:proofErr w:type="gramStart"/>
      <w:r w:rsidRPr="0058625C">
        <w:rPr>
          <w:rFonts w:ascii="Arial" w:hAnsi="Arial" w:cs="Arial"/>
          <w:iCs/>
        </w:rPr>
        <w:t>са</w:t>
      </w:r>
      <w:proofErr w:type="gramEnd"/>
      <w:r w:rsidRPr="0058625C">
        <w:rPr>
          <w:rFonts w:ascii="Arial" w:hAnsi="Arial" w:cs="Arial"/>
          <w:iCs/>
        </w:rPr>
        <w:t xml:space="preserve"> седиштем у ............................................, улица .........................................., ПИБ:.......................... Матични број: ........................................</w:t>
      </w:r>
    </w:p>
    <w:p w:rsidR="001619E7" w:rsidRPr="0058625C" w:rsidRDefault="001619E7">
      <w:pPr>
        <w:rPr>
          <w:rFonts w:ascii="Arial" w:hAnsi="Arial" w:cs="Arial"/>
          <w:iCs/>
        </w:rPr>
      </w:pPr>
      <w:r w:rsidRPr="0058625C">
        <w:rPr>
          <w:rFonts w:ascii="Arial" w:hAnsi="Arial" w:cs="Arial"/>
          <w:iCs/>
        </w:rPr>
        <w:t>Број рачуна: ............................................ Назив банке</w:t>
      </w:r>
      <w:proofErr w:type="gramStart"/>
      <w:r w:rsidRPr="0058625C">
        <w:rPr>
          <w:rFonts w:ascii="Arial" w:hAnsi="Arial" w:cs="Arial"/>
          <w:iCs/>
        </w:rPr>
        <w:t>:......................................,</w:t>
      </w:r>
      <w:proofErr w:type="gramEnd"/>
    </w:p>
    <w:p w:rsidR="001619E7" w:rsidRPr="0058625C" w:rsidRDefault="001619E7">
      <w:pPr>
        <w:rPr>
          <w:rFonts w:ascii="Arial" w:hAnsi="Arial" w:cs="Arial"/>
          <w:iCs/>
        </w:rPr>
      </w:pPr>
      <w:r w:rsidRPr="0058625C">
        <w:rPr>
          <w:rFonts w:ascii="Arial" w:hAnsi="Arial" w:cs="Arial"/>
          <w:iCs/>
        </w:rPr>
        <w:t>Телефон</w:t>
      </w:r>
      <w:proofErr w:type="gramStart"/>
      <w:r w:rsidRPr="0058625C">
        <w:rPr>
          <w:rFonts w:ascii="Arial" w:hAnsi="Arial" w:cs="Arial"/>
          <w:iCs/>
        </w:rPr>
        <w:t>:............................</w:t>
      </w:r>
      <w:proofErr w:type="gramEnd"/>
      <w:r w:rsidRPr="0058625C">
        <w:rPr>
          <w:rFonts w:ascii="Arial" w:hAnsi="Arial" w:cs="Arial"/>
          <w:iCs/>
        </w:rPr>
        <w:t>Телефакс:</w:t>
      </w:r>
    </w:p>
    <w:p w:rsidR="001619E7" w:rsidRPr="0058625C" w:rsidRDefault="001619E7">
      <w:pPr>
        <w:rPr>
          <w:rFonts w:ascii="Arial" w:hAnsi="Arial" w:cs="Arial"/>
          <w:iCs/>
        </w:rPr>
      </w:pPr>
      <w:proofErr w:type="gramStart"/>
      <w:r w:rsidRPr="0058625C">
        <w:rPr>
          <w:rFonts w:ascii="Arial" w:hAnsi="Arial" w:cs="Arial"/>
          <w:iCs/>
        </w:rPr>
        <w:t>кога</w:t>
      </w:r>
      <w:proofErr w:type="gramEnd"/>
      <w:r w:rsidRPr="0058625C">
        <w:rPr>
          <w:rFonts w:ascii="Arial" w:hAnsi="Arial" w:cs="Arial"/>
          <w:iCs/>
        </w:rPr>
        <w:t xml:space="preserve"> заступа................................................................... </w:t>
      </w:r>
    </w:p>
    <w:p w:rsidR="001619E7" w:rsidRPr="0058625C" w:rsidRDefault="001619E7">
      <w:pPr>
        <w:rPr>
          <w:rFonts w:ascii="Arial" w:hAnsi="Arial" w:cs="Arial"/>
          <w:iCs/>
        </w:rPr>
      </w:pPr>
      <w:r w:rsidRPr="0058625C">
        <w:rPr>
          <w:rFonts w:ascii="Arial" w:hAnsi="Arial" w:cs="Arial"/>
          <w:iCs/>
        </w:rPr>
        <w:t>(</w:t>
      </w:r>
      <w:proofErr w:type="gramStart"/>
      <w:r w:rsidRPr="0058625C">
        <w:rPr>
          <w:rFonts w:ascii="Arial" w:hAnsi="Arial" w:cs="Arial"/>
          <w:iCs/>
        </w:rPr>
        <w:t>удаљем</w:t>
      </w:r>
      <w:proofErr w:type="gramEnd"/>
      <w:r w:rsidRPr="0058625C">
        <w:rPr>
          <w:rFonts w:ascii="Arial" w:hAnsi="Arial" w:cs="Arial"/>
          <w:iCs/>
        </w:rPr>
        <w:t xml:space="preserve"> тексту: </w:t>
      </w:r>
      <w:r w:rsidR="00FB5A19" w:rsidRPr="0058625C">
        <w:rPr>
          <w:rFonts w:ascii="Arial" w:hAnsi="Arial" w:cs="Arial"/>
          <w:iCs/>
          <w:lang w:val="sr-Cyrl-CS"/>
        </w:rPr>
        <w:t>Понуђач</w:t>
      </w:r>
      <w:r w:rsidRPr="0058625C">
        <w:rPr>
          <w:rFonts w:ascii="Arial" w:hAnsi="Arial" w:cs="Arial"/>
          <w:iCs/>
        </w:rPr>
        <w:t>),</w:t>
      </w:r>
    </w:p>
    <w:p w:rsidR="001619E7" w:rsidRPr="0058625C" w:rsidRDefault="001619E7">
      <w:pPr>
        <w:rPr>
          <w:rFonts w:ascii="Arial" w:hAnsi="Arial" w:cs="Arial"/>
          <w:iCs/>
        </w:rPr>
      </w:pPr>
    </w:p>
    <w:p w:rsidR="001619E7" w:rsidRPr="0058625C" w:rsidRDefault="001619E7">
      <w:pPr>
        <w:rPr>
          <w:rFonts w:ascii="Arial" w:hAnsi="Arial" w:cs="Arial"/>
          <w:iCs/>
        </w:rPr>
      </w:pPr>
      <w:r w:rsidRPr="0058625C">
        <w:rPr>
          <w:rFonts w:ascii="Arial" w:hAnsi="Arial" w:cs="Arial"/>
          <w:iCs/>
        </w:rPr>
        <w:t>Основ уговора:</w:t>
      </w:r>
    </w:p>
    <w:p w:rsidR="001619E7" w:rsidRPr="0058625C" w:rsidRDefault="001619E7">
      <w:pPr>
        <w:rPr>
          <w:rFonts w:ascii="Arial" w:hAnsi="Arial" w:cs="Arial"/>
          <w:iCs/>
        </w:rPr>
      </w:pPr>
      <w:r w:rsidRPr="0058625C">
        <w:rPr>
          <w:rFonts w:ascii="Arial" w:hAnsi="Arial" w:cs="Arial"/>
          <w:iCs/>
        </w:rPr>
        <w:t>ЈН Број</w:t>
      </w:r>
      <w:r w:rsidR="005948BD">
        <w:rPr>
          <w:rFonts w:ascii="Arial" w:hAnsi="Arial" w:cs="Arial"/>
          <w:iCs/>
          <w:lang w:val="sr-Cyrl-CS"/>
        </w:rPr>
        <w:t>28/2019</w:t>
      </w:r>
    </w:p>
    <w:p w:rsidR="001619E7" w:rsidRPr="0058625C" w:rsidRDefault="001619E7">
      <w:pPr>
        <w:rPr>
          <w:rFonts w:ascii="Arial" w:hAnsi="Arial" w:cs="Arial"/>
          <w:iCs/>
        </w:rPr>
      </w:pPr>
      <w:r w:rsidRPr="0058625C">
        <w:rPr>
          <w:rFonts w:ascii="Arial" w:hAnsi="Arial" w:cs="Arial"/>
          <w:iCs/>
        </w:rPr>
        <w:t xml:space="preserve">Број и датум одлуке о </w:t>
      </w:r>
      <w:r w:rsidRPr="0058625C">
        <w:rPr>
          <w:rFonts w:ascii="Arial" w:hAnsi="Arial" w:cs="Arial"/>
          <w:iCs/>
          <w:lang w:val="sr-Cyrl-CS"/>
        </w:rPr>
        <w:t>додели уговора</w:t>
      </w:r>
      <w:proofErr w:type="gramStart"/>
      <w:r w:rsidRPr="0058625C">
        <w:rPr>
          <w:rFonts w:ascii="Arial" w:hAnsi="Arial" w:cs="Arial"/>
          <w:iCs/>
        </w:rPr>
        <w:t>:...............................................</w:t>
      </w:r>
      <w:proofErr w:type="gramEnd"/>
    </w:p>
    <w:p w:rsidR="001619E7" w:rsidRDefault="001619E7">
      <w:pPr>
        <w:rPr>
          <w:rFonts w:ascii="Arial" w:hAnsi="Arial" w:cs="Arial"/>
          <w:iCs/>
        </w:rPr>
      </w:pPr>
      <w:r w:rsidRPr="0058625C">
        <w:rPr>
          <w:rFonts w:ascii="Arial" w:hAnsi="Arial" w:cs="Arial"/>
          <w:iCs/>
        </w:rPr>
        <w:t xml:space="preserve">Понуда изабраног понуђача бр. ______ </w:t>
      </w:r>
      <w:proofErr w:type="gramStart"/>
      <w:r w:rsidRPr="0058625C">
        <w:rPr>
          <w:rFonts w:ascii="Arial" w:hAnsi="Arial" w:cs="Arial"/>
          <w:iCs/>
        </w:rPr>
        <w:t>од</w:t>
      </w:r>
      <w:proofErr w:type="gramEnd"/>
      <w:r w:rsidRPr="0058625C">
        <w:rPr>
          <w:rFonts w:ascii="Arial" w:hAnsi="Arial" w:cs="Arial"/>
          <w:iCs/>
        </w:rPr>
        <w:t>...............................</w:t>
      </w:r>
    </w:p>
    <w:p w:rsidR="0070502B" w:rsidRPr="0058625C" w:rsidRDefault="0070502B">
      <w:pPr>
        <w:rPr>
          <w:rFonts w:ascii="Arial" w:hAnsi="Arial" w:cs="Arial"/>
          <w:iCs/>
        </w:rPr>
      </w:pPr>
    </w:p>
    <w:p w:rsidR="00AC1A43" w:rsidRPr="0058625C" w:rsidRDefault="00AC1A43" w:rsidP="00002922">
      <w:pPr>
        <w:rPr>
          <w:rFonts w:ascii="Arial" w:hAnsi="Arial" w:cs="Arial"/>
          <w:b/>
          <w:i/>
          <w:lang w:val="sr-Cyrl-CS"/>
        </w:rPr>
      </w:pPr>
    </w:p>
    <w:p w:rsidR="00D86804" w:rsidRPr="00193F85" w:rsidRDefault="00D86804" w:rsidP="00A65477">
      <w:pPr>
        <w:numPr>
          <w:ilvl w:val="0"/>
          <w:numId w:val="6"/>
        </w:numPr>
        <w:suppressAutoHyphens w:val="0"/>
        <w:spacing w:line="240" w:lineRule="auto"/>
        <w:rPr>
          <w:rFonts w:ascii="Arial" w:hAnsi="Arial" w:cs="Arial"/>
          <w:b/>
        </w:rPr>
      </w:pPr>
      <w:r>
        <w:rPr>
          <w:rFonts w:ascii="Arial" w:hAnsi="Arial" w:cs="Arial"/>
          <w:b/>
        </w:rPr>
        <w:t>Предмет</w:t>
      </w:r>
      <w:r w:rsidR="009F22A3">
        <w:rPr>
          <w:rFonts w:ascii="Arial" w:hAnsi="Arial" w:cs="Arial"/>
          <w:b/>
        </w:rPr>
        <w:t xml:space="preserve"> у</w:t>
      </w:r>
      <w:r>
        <w:rPr>
          <w:rFonts w:ascii="Arial" w:hAnsi="Arial" w:cs="Arial"/>
          <w:b/>
        </w:rPr>
        <w:t>говора</w:t>
      </w:r>
    </w:p>
    <w:p w:rsidR="00D86804" w:rsidRPr="00193F85" w:rsidRDefault="00D86804" w:rsidP="00D86804">
      <w:pPr>
        <w:rPr>
          <w:rFonts w:ascii="Arial" w:hAnsi="Arial" w:cs="Arial"/>
          <w:b/>
        </w:rPr>
      </w:pPr>
    </w:p>
    <w:p w:rsidR="00D86804" w:rsidRPr="00992009" w:rsidRDefault="00D86804" w:rsidP="00D86804">
      <w:pPr>
        <w:rPr>
          <w:rFonts w:ascii="Arial" w:hAnsi="Arial" w:cs="Arial"/>
        </w:rPr>
      </w:pPr>
      <w:r>
        <w:rPr>
          <w:rFonts w:ascii="Arial" w:hAnsi="Arial" w:cs="Arial"/>
        </w:rPr>
        <w:t>1.1.Предмет овог Уговора су</w:t>
      </w:r>
      <w:r w:rsidR="00A638E3">
        <w:rPr>
          <w:rFonts w:ascii="Arial" w:hAnsi="Arial" w:cs="Arial"/>
        </w:rPr>
        <w:t xml:space="preserve"> </w:t>
      </w:r>
      <w:r w:rsidRPr="0062036E">
        <w:rPr>
          <w:rFonts w:ascii="Arial" w:hAnsi="Arial" w:cs="Arial"/>
          <w:b/>
        </w:rPr>
        <w:t>услуге</w:t>
      </w:r>
      <w:r w:rsidR="0062036E">
        <w:rPr>
          <w:rFonts w:ascii="Arial" w:hAnsi="Arial" w:cs="Arial"/>
          <w:b/>
        </w:rPr>
        <w:t xml:space="preserve"> –</w:t>
      </w:r>
      <w:r w:rsidR="00992009">
        <w:rPr>
          <w:rFonts w:ascii="Arial" w:hAnsi="Arial" w:cs="Arial"/>
        </w:rPr>
        <w:t xml:space="preserve">Услуге </w:t>
      </w:r>
      <w:r w:rsidR="004D604C">
        <w:rPr>
          <w:rFonts w:ascii="Arial" w:hAnsi="Arial" w:cs="Arial"/>
        </w:rPr>
        <w:t xml:space="preserve">сервисирања утопних пумпних агрегата </w:t>
      </w:r>
      <w:r w:rsidR="00992009" w:rsidRPr="00F25BB7">
        <w:rPr>
          <w:rFonts w:ascii="Arial" w:hAnsi="Arial" w:cs="Arial"/>
          <w:lang w:val="sr-Cyrl-CS"/>
        </w:rPr>
        <w:t>за</w:t>
      </w:r>
      <w:r w:rsidR="00992009">
        <w:rPr>
          <w:rFonts w:ascii="Arial" w:hAnsi="Arial" w:cs="Arial"/>
          <w:lang w:val="sr-Cyrl-CS"/>
        </w:rPr>
        <w:t xml:space="preserve"> потребе предузећа</w:t>
      </w:r>
      <w:r w:rsidR="002E1366">
        <w:rPr>
          <w:rFonts w:ascii="Arial" w:hAnsi="Arial" w:cs="Arial"/>
        </w:rPr>
        <w:t xml:space="preserve">, у свему према </w:t>
      </w:r>
      <w:r>
        <w:rPr>
          <w:rFonts w:ascii="Arial" w:hAnsi="Arial" w:cs="Arial"/>
        </w:rPr>
        <w:t>конкурснојдокументацији</w:t>
      </w:r>
    </w:p>
    <w:p w:rsidR="00D86804" w:rsidRPr="002E1366" w:rsidRDefault="00D86804" w:rsidP="00D86804">
      <w:pPr>
        <w:rPr>
          <w:rFonts w:ascii="Arial" w:hAnsi="Arial" w:cs="Arial"/>
        </w:rPr>
      </w:pPr>
    </w:p>
    <w:p w:rsidR="00D86804" w:rsidRPr="00193F85" w:rsidRDefault="00D86804" w:rsidP="00D86804">
      <w:pPr>
        <w:rPr>
          <w:rFonts w:ascii="Arial" w:hAnsi="Arial" w:cs="Arial"/>
        </w:rPr>
      </w:pPr>
    </w:p>
    <w:p w:rsidR="00D86804" w:rsidRPr="00193F85" w:rsidRDefault="00D86804" w:rsidP="00D86804">
      <w:pPr>
        <w:rPr>
          <w:rFonts w:ascii="Arial" w:hAnsi="Arial" w:cs="Arial"/>
          <w:b/>
        </w:rPr>
      </w:pPr>
      <w:r w:rsidRPr="00193F85">
        <w:rPr>
          <w:rFonts w:ascii="Arial" w:hAnsi="Arial" w:cs="Arial"/>
          <w:b/>
        </w:rPr>
        <w:t xml:space="preserve">2. </w:t>
      </w:r>
      <w:r>
        <w:rPr>
          <w:rFonts w:ascii="Arial" w:hAnsi="Arial" w:cs="Arial"/>
          <w:b/>
        </w:rPr>
        <w:t>Цена</w:t>
      </w:r>
    </w:p>
    <w:p w:rsidR="00D86804" w:rsidRPr="00193F85" w:rsidRDefault="00D86804" w:rsidP="00D86804">
      <w:pPr>
        <w:rPr>
          <w:rFonts w:ascii="Arial" w:hAnsi="Arial" w:cs="Arial"/>
        </w:rPr>
      </w:pPr>
    </w:p>
    <w:p w:rsidR="00D86804" w:rsidRPr="002E1366" w:rsidRDefault="00D86804" w:rsidP="00D86804">
      <w:pPr>
        <w:rPr>
          <w:rFonts w:ascii="Arial" w:hAnsi="Arial" w:cs="Arial"/>
        </w:rPr>
      </w:pPr>
      <w:r w:rsidRPr="00193F85">
        <w:rPr>
          <w:rFonts w:ascii="Arial" w:hAnsi="Arial" w:cs="Arial"/>
        </w:rPr>
        <w:t>2.1.</w:t>
      </w:r>
      <w:r>
        <w:rPr>
          <w:rFonts w:ascii="Arial" w:hAnsi="Arial" w:cs="Arial"/>
        </w:rPr>
        <w:t xml:space="preserve">Цене услуга утврђенесупонудом </w:t>
      </w:r>
      <w:r w:rsidR="002E1366">
        <w:rPr>
          <w:rFonts w:ascii="Arial" w:hAnsi="Arial" w:cs="Arial"/>
        </w:rPr>
        <w:t>Извршиоца услуге наш</w:t>
      </w:r>
      <w:r>
        <w:rPr>
          <w:rFonts w:ascii="Arial" w:hAnsi="Arial" w:cs="Arial"/>
        </w:rPr>
        <w:t xml:space="preserve">бр. </w:t>
      </w:r>
      <w:r>
        <w:rPr>
          <w:rFonts w:ascii="Arial" w:hAnsi="Arial" w:cs="Arial"/>
          <w:lang w:val="sr-Cyrl-CS"/>
        </w:rPr>
        <w:t>_______</w:t>
      </w:r>
      <w:r>
        <w:rPr>
          <w:rFonts w:ascii="Arial" w:hAnsi="Arial" w:cs="Arial"/>
        </w:rPr>
        <w:t xml:space="preserve"> од </w:t>
      </w:r>
      <w:r>
        <w:rPr>
          <w:rFonts w:ascii="Arial" w:hAnsi="Arial" w:cs="Arial"/>
          <w:lang w:val="sr-Cyrl-CS"/>
        </w:rPr>
        <w:t>________________</w:t>
      </w:r>
      <w:r w:rsidRPr="00193F85">
        <w:rPr>
          <w:rFonts w:ascii="Arial" w:hAnsi="Arial" w:cs="Arial"/>
        </w:rPr>
        <w:t xml:space="preserve">. </w:t>
      </w:r>
      <w:r w:rsidR="002E1366">
        <w:rPr>
          <w:rFonts w:ascii="Arial" w:hAnsi="Arial" w:cs="Arial"/>
        </w:rPr>
        <w:t>Године.</w:t>
      </w:r>
    </w:p>
    <w:p w:rsidR="00D86804" w:rsidRDefault="00D86804" w:rsidP="00D86804">
      <w:pPr>
        <w:rPr>
          <w:rFonts w:ascii="Arial" w:hAnsi="Arial" w:cs="Arial"/>
        </w:rPr>
      </w:pPr>
    </w:p>
    <w:p w:rsidR="002E1366" w:rsidRDefault="002E1366" w:rsidP="00D86804">
      <w:pPr>
        <w:rPr>
          <w:rFonts w:ascii="Arial" w:hAnsi="Arial" w:cs="Arial"/>
        </w:rPr>
      </w:pPr>
    </w:p>
    <w:p w:rsidR="00AE7568" w:rsidRPr="00002922" w:rsidRDefault="00AE7568" w:rsidP="00D86804">
      <w:pPr>
        <w:rPr>
          <w:rFonts w:ascii="Arial" w:hAnsi="Arial" w:cs="Arial"/>
        </w:rPr>
      </w:pPr>
    </w:p>
    <w:p w:rsidR="00AE7568" w:rsidRDefault="00AE7568" w:rsidP="00D86804">
      <w:pPr>
        <w:rPr>
          <w:rFonts w:ascii="Arial" w:hAnsi="Arial" w:cs="Arial"/>
        </w:rPr>
      </w:pPr>
    </w:p>
    <w:p w:rsidR="00D86804" w:rsidRPr="00193F85" w:rsidRDefault="00D86804" w:rsidP="00D86804">
      <w:pPr>
        <w:rPr>
          <w:rFonts w:ascii="Arial" w:hAnsi="Arial" w:cs="Arial"/>
          <w:b/>
        </w:rPr>
      </w:pPr>
      <w:r>
        <w:rPr>
          <w:rFonts w:ascii="Arial" w:hAnsi="Arial" w:cs="Arial"/>
          <w:b/>
        </w:rPr>
        <w:t>3.Рок и начин плаћања</w:t>
      </w:r>
    </w:p>
    <w:p w:rsidR="00D86804" w:rsidRPr="00193F85" w:rsidRDefault="00D86804" w:rsidP="00D86804">
      <w:pPr>
        <w:rPr>
          <w:rFonts w:ascii="Arial" w:hAnsi="Arial" w:cs="Arial"/>
          <w:b/>
        </w:rPr>
      </w:pPr>
    </w:p>
    <w:p w:rsidR="002E1366" w:rsidRDefault="00D86804" w:rsidP="00D86804">
      <w:pPr>
        <w:rPr>
          <w:rFonts w:ascii="Arial" w:hAnsi="Arial" w:cs="Arial"/>
        </w:rPr>
      </w:pPr>
      <w:r>
        <w:rPr>
          <w:rFonts w:ascii="Arial" w:hAnsi="Arial" w:cs="Arial"/>
        </w:rPr>
        <w:t>3.1.НАРУЧИЛАЦ се обавезује да плаћањепоовомУговоруизвршина</w:t>
      </w:r>
      <w:r>
        <w:rPr>
          <w:rFonts w:ascii="Arial" w:hAnsi="Arial" w:cs="Arial"/>
          <w:lang w:val="sr-Latn-CS"/>
        </w:rPr>
        <w:t>следећиначин</w:t>
      </w:r>
      <w:r w:rsidRPr="00193F85">
        <w:rPr>
          <w:rFonts w:ascii="Arial" w:hAnsi="Arial" w:cs="Arial"/>
          <w:lang w:val="sr-Latn-CS"/>
        </w:rPr>
        <w:t>:</w:t>
      </w:r>
    </w:p>
    <w:p w:rsidR="002E1366" w:rsidRPr="002E1366" w:rsidRDefault="002E1366" w:rsidP="00A65477">
      <w:pPr>
        <w:numPr>
          <w:ilvl w:val="0"/>
          <w:numId w:val="14"/>
        </w:numPr>
        <w:rPr>
          <w:rFonts w:ascii="Arial" w:hAnsi="Arial" w:cs="Arial"/>
          <w:lang w:val="sr-Latn-CS"/>
        </w:rPr>
      </w:pPr>
      <w:r>
        <w:rPr>
          <w:rFonts w:ascii="Arial" w:hAnsi="Arial" w:cs="Arial"/>
        </w:rPr>
        <w:t>Начин плаћања је вирмански, преко рачуна. Авансно плаћање није предвиђено</w:t>
      </w:r>
    </w:p>
    <w:p w:rsidR="00D86804" w:rsidRPr="00002922" w:rsidRDefault="002E1366" w:rsidP="00D86804">
      <w:pPr>
        <w:numPr>
          <w:ilvl w:val="0"/>
          <w:numId w:val="14"/>
        </w:numPr>
        <w:rPr>
          <w:rFonts w:ascii="Arial" w:hAnsi="Arial" w:cs="Arial"/>
          <w:lang w:val="sr-Cyrl-CS"/>
        </w:rPr>
      </w:pPr>
      <w:r w:rsidRPr="00992009">
        <w:rPr>
          <w:rFonts w:ascii="Arial" w:hAnsi="Arial" w:cs="Arial"/>
        </w:rPr>
        <w:t xml:space="preserve">Накнаду за пружене услуге, у року </w:t>
      </w:r>
      <w:r w:rsidR="00992009">
        <w:rPr>
          <w:rFonts w:ascii="Arial" w:hAnsi="Arial" w:cs="Arial"/>
        </w:rPr>
        <w:t>_____________________________.</w:t>
      </w:r>
    </w:p>
    <w:p w:rsidR="00002922" w:rsidRPr="00992009" w:rsidRDefault="00002922" w:rsidP="00D86804">
      <w:pPr>
        <w:numPr>
          <w:ilvl w:val="0"/>
          <w:numId w:val="14"/>
        </w:numPr>
        <w:rPr>
          <w:rFonts w:ascii="Arial" w:hAnsi="Arial" w:cs="Arial"/>
          <w:lang w:val="sr-Cyrl-CS"/>
        </w:rPr>
      </w:pPr>
    </w:p>
    <w:p w:rsidR="00002922" w:rsidRPr="00002922" w:rsidRDefault="00D86804" w:rsidP="00002922">
      <w:pPr>
        <w:jc w:val="both"/>
        <w:rPr>
          <w:rFonts w:ascii="Arial" w:hAnsi="Arial" w:cs="Arial"/>
        </w:rPr>
      </w:pPr>
      <w:r w:rsidRPr="00002922">
        <w:rPr>
          <w:rFonts w:ascii="Arial" w:hAnsi="Arial" w:cs="Arial"/>
          <w:lang w:val="sr-Latn-CS"/>
        </w:rPr>
        <w:lastRenderedPageBreak/>
        <w:t xml:space="preserve">3.2. </w:t>
      </w:r>
      <w:r w:rsidR="00002922" w:rsidRPr="00002922">
        <w:rPr>
          <w:rFonts w:ascii="Arial" w:hAnsi="Arial" w:cs="Arial"/>
        </w:rPr>
        <w:t>По извршеној уговореној услузи Извршилац је дужан да Наручиоцу достави рачун. Рачун мора да садржи број уговора на основу кога се издаје као и поред сваке ставке редни број односно позицију из обрасца структура цене. Такође, као прилог, рачун је потребно да садржи и дефектажни лист који ће бити потписан од стране комисије наручиоца која ће бити именована посебним решењем. Вршилац не сме почети поступак дефектаже без присуства чланова комисије. Дефектажни лист је неопходно да садржи потпис овлашћеног лица вршиоца, запосленог који врши дефектажу као и потпис свих присутних чланова комисије.</w:t>
      </w:r>
    </w:p>
    <w:p w:rsidR="00002922" w:rsidRDefault="00002922" w:rsidP="00D86804">
      <w:pPr>
        <w:rPr>
          <w:rFonts w:ascii="Arial" w:hAnsi="Arial" w:cs="Arial"/>
        </w:rPr>
      </w:pPr>
    </w:p>
    <w:p w:rsidR="00D86804" w:rsidRPr="00193F85" w:rsidRDefault="00002922" w:rsidP="00D86804">
      <w:pPr>
        <w:rPr>
          <w:rFonts w:ascii="Arial" w:hAnsi="Arial" w:cs="Arial"/>
          <w:lang w:val="sr-Latn-CS"/>
        </w:rPr>
      </w:pPr>
      <w:r>
        <w:rPr>
          <w:rFonts w:ascii="Arial" w:hAnsi="Arial" w:cs="Arial"/>
        </w:rPr>
        <w:t>3.3.</w:t>
      </w:r>
      <w:r w:rsidR="00D86804">
        <w:rPr>
          <w:rFonts w:ascii="Arial" w:hAnsi="Arial" w:cs="Arial"/>
          <w:lang w:val="sr-Latn-CS"/>
        </w:rPr>
        <w:t>Исплатауговореневредностисевршиудинарима</w:t>
      </w:r>
      <w:r w:rsidR="00D86804" w:rsidRPr="00193F85">
        <w:rPr>
          <w:rFonts w:ascii="Arial" w:hAnsi="Arial" w:cs="Arial"/>
          <w:lang w:val="sr-Latn-CS"/>
        </w:rPr>
        <w:t>.</w:t>
      </w:r>
    </w:p>
    <w:p w:rsidR="00D86804" w:rsidRPr="00D86804" w:rsidRDefault="00D86804" w:rsidP="00D86804">
      <w:pPr>
        <w:rPr>
          <w:rFonts w:ascii="Arial" w:hAnsi="Arial" w:cs="Arial"/>
          <w:lang w:val="sr-Cyrl-CS"/>
        </w:rPr>
      </w:pPr>
    </w:p>
    <w:p w:rsidR="00D86804" w:rsidRPr="00D86804" w:rsidRDefault="00D86804" w:rsidP="00D86804">
      <w:pPr>
        <w:rPr>
          <w:rFonts w:ascii="Arial" w:hAnsi="Arial" w:cs="Arial"/>
          <w:lang w:val="sr-Cyrl-CS"/>
        </w:rPr>
      </w:pPr>
    </w:p>
    <w:p w:rsidR="00D86804" w:rsidRDefault="00D86804" w:rsidP="00D86804">
      <w:pPr>
        <w:rPr>
          <w:rFonts w:ascii="Arial" w:hAnsi="Arial" w:cs="Arial"/>
          <w:b/>
          <w:lang w:val="sr-Cyrl-CS"/>
        </w:rPr>
      </w:pPr>
      <w:r w:rsidRPr="00D86804">
        <w:rPr>
          <w:rFonts w:ascii="Arial" w:hAnsi="Arial" w:cs="Arial"/>
          <w:b/>
          <w:lang w:val="sr-Cyrl-CS"/>
        </w:rPr>
        <w:t xml:space="preserve">4. </w:t>
      </w:r>
      <w:r w:rsidR="00002922">
        <w:rPr>
          <w:rFonts w:ascii="Arial" w:hAnsi="Arial" w:cs="Arial"/>
          <w:b/>
          <w:lang w:val="sr-Cyrl-CS"/>
        </w:rPr>
        <w:t xml:space="preserve">Начин, </w:t>
      </w:r>
      <w:r w:rsidR="002E1366">
        <w:rPr>
          <w:rFonts w:ascii="Arial" w:hAnsi="Arial" w:cs="Arial"/>
          <w:b/>
          <w:lang w:val="sr-Cyrl-CS"/>
        </w:rPr>
        <w:t>р</w:t>
      </w:r>
      <w:r w:rsidRPr="00D86804">
        <w:rPr>
          <w:rFonts w:ascii="Arial" w:hAnsi="Arial" w:cs="Arial"/>
          <w:b/>
          <w:lang w:val="sr-Cyrl-CS"/>
        </w:rPr>
        <w:t xml:space="preserve">ок извршења </w:t>
      </w:r>
      <w:r w:rsidR="00002922">
        <w:rPr>
          <w:rFonts w:ascii="Arial" w:hAnsi="Arial" w:cs="Arial"/>
          <w:b/>
          <w:lang w:val="sr-Cyrl-CS"/>
        </w:rPr>
        <w:t>и гарантни рок</w:t>
      </w:r>
    </w:p>
    <w:p w:rsidR="002E1366" w:rsidRDefault="002E1366" w:rsidP="00D86804">
      <w:pPr>
        <w:rPr>
          <w:rFonts w:ascii="Arial" w:hAnsi="Arial" w:cs="Arial"/>
          <w:b/>
          <w:lang w:val="sr-Cyrl-CS"/>
        </w:rPr>
      </w:pPr>
    </w:p>
    <w:p w:rsidR="00002922" w:rsidRDefault="00002922" w:rsidP="00002922">
      <w:pPr>
        <w:jc w:val="both"/>
        <w:rPr>
          <w:rFonts w:ascii="Arial" w:hAnsi="Arial" w:cs="Arial"/>
        </w:rPr>
      </w:pPr>
      <w:r>
        <w:rPr>
          <w:rFonts w:ascii="Arial" w:hAnsi="Arial" w:cs="Arial"/>
        </w:rPr>
        <w:t>4.1.</w:t>
      </w:r>
      <w:r w:rsidRPr="00002922">
        <w:rPr>
          <w:rFonts w:ascii="Arial" w:hAnsi="Arial" w:cs="Arial"/>
        </w:rPr>
        <w:t xml:space="preserve">По потписивању уговора вршилац се обавезује да од дана пријема писаног налога наручиоца у року од три радна дана преузме пумпне агрегате које је потребно сервисирати, да сервисирање обави и преузето врати наручиоцу. Преузимање ставки које су предмет услуге, а наведене су утехничкој </w:t>
      </w:r>
      <w:proofErr w:type="gramStart"/>
      <w:r w:rsidRPr="00002922">
        <w:rPr>
          <w:rFonts w:ascii="Arial" w:hAnsi="Arial" w:cs="Arial"/>
        </w:rPr>
        <w:t>спецификацији ,</w:t>
      </w:r>
      <w:proofErr w:type="gramEnd"/>
      <w:r w:rsidRPr="00002922">
        <w:rPr>
          <w:rFonts w:ascii="Arial" w:hAnsi="Arial" w:cs="Arial"/>
        </w:rPr>
        <w:t xml:space="preserve"> вршилац ће преузимати у магацину наручиоца ______________________________________, где ће бити састављен записник о примопредаји за сву робу коју преузима ради сервисирања. Записник о примопредаји, поред техничких података, потребно је да садржи и потписе лица наручиоца која ће присуствовати дефектажи и лица која преузимају у име вршиоца. Вршилац се обавезује да наручиоца обавести о тачном времену </w:t>
      </w:r>
      <w:proofErr w:type="gramStart"/>
      <w:r w:rsidRPr="00002922">
        <w:rPr>
          <w:rFonts w:ascii="Arial" w:hAnsi="Arial" w:cs="Arial"/>
        </w:rPr>
        <w:t>дефектаже .</w:t>
      </w:r>
      <w:proofErr w:type="gramEnd"/>
      <w:r w:rsidRPr="00002922">
        <w:rPr>
          <w:rFonts w:ascii="Arial" w:hAnsi="Arial" w:cs="Arial"/>
        </w:rPr>
        <w:t xml:space="preserve"> Дефектажа дакле мора бити обављена у року од пет радних дана од дана преузимања искључиво уз присуство лица наручиоца. </w:t>
      </w:r>
    </w:p>
    <w:p w:rsidR="00002922" w:rsidRPr="00002922" w:rsidRDefault="00002922" w:rsidP="00002922">
      <w:pPr>
        <w:jc w:val="both"/>
        <w:rPr>
          <w:rFonts w:ascii="Arial" w:hAnsi="Arial" w:cs="Arial"/>
        </w:rPr>
      </w:pPr>
      <w:r>
        <w:rPr>
          <w:rFonts w:ascii="Arial" w:hAnsi="Arial" w:cs="Arial"/>
        </w:rPr>
        <w:t>4.2.</w:t>
      </w:r>
      <w:r w:rsidRPr="00002922">
        <w:rPr>
          <w:rFonts w:ascii="Arial" w:hAnsi="Arial" w:cs="Arial"/>
        </w:rPr>
        <w:t xml:space="preserve">Сервисирање утопних пумпних агрегата, према дефектажном листу, извршиће се у року од најдуже 15 дана од дана дефектаже. Наручилац задржава право да одустане од сервиса сваког утопног пумпног агрегата након потписивања дефектажног листа, уколико комисија на основу цена и података из дефектажног листа утврди да није економично исти </w:t>
      </w:r>
      <w:proofErr w:type="gramStart"/>
      <w:r w:rsidRPr="00002922">
        <w:rPr>
          <w:rFonts w:ascii="Arial" w:hAnsi="Arial" w:cs="Arial"/>
        </w:rPr>
        <w:t>сервисирати .</w:t>
      </w:r>
      <w:proofErr w:type="gramEnd"/>
      <w:r w:rsidRPr="00002922">
        <w:rPr>
          <w:rFonts w:ascii="Arial" w:hAnsi="Arial" w:cs="Arial"/>
        </w:rPr>
        <w:t xml:space="preserve"> Приликом испоруке сервисираних утопних пумпних агрегата, неопходно је испоручити и делове који су замењени према дефектажном листу, заједно са списком замењених делова.</w:t>
      </w:r>
    </w:p>
    <w:p w:rsidR="00002922" w:rsidRPr="00002922" w:rsidRDefault="00002922" w:rsidP="00002922">
      <w:pPr>
        <w:jc w:val="both"/>
        <w:rPr>
          <w:rFonts w:ascii="Arial" w:hAnsi="Arial" w:cs="Arial"/>
        </w:rPr>
      </w:pPr>
      <w:r w:rsidRPr="00002922">
        <w:rPr>
          <w:rFonts w:ascii="Arial" w:hAnsi="Arial" w:cs="Arial"/>
        </w:rPr>
        <w:t>Наручилац ће о месту и времену пуштања у рад обавестити вршиоца, који је пожељно да присуствује да пуштању у рад. Том приликом биће сачињен записник о пуштању у рад који ће бити потписан од стране лица наручиоца и лица вршиоца.</w:t>
      </w:r>
    </w:p>
    <w:p w:rsidR="00002922" w:rsidRPr="00002922" w:rsidRDefault="00002922" w:rsidP="00002922">
      <w:pPr>
        <w:jc w:val="center"/>
        <w:rPr>
          <w:rFonts w:ascii="Arial" w:hAnsi="Arial" w:cs="Arial"/>
        </w:rPr>
      </w:pPr>
    </w:p>
    <w:p w:rsidR="00002922" w:rsidRPr="00002922" w:rsidRDefault="00002922" w:rsidP="00002922">
      <w:pPr>
        <w:jc w:val="both"/>
        <w:rPr>
          <w:rFonts w:ascii="Arial" w:hAnsi="Arial" w:cs="Arial"/>
        </w:rPr>
      </w:pPr>
      <w:r>
        <w:rPr>
          <w:rFonts w:ascii="Arial" w:hAnsi="Arial" w:cs="Arial"/>
        </w:rPr>
        <w:t>4.3.</w:t>
      </w:r>
      <w:r w:rsidRPr="00002922">
        <w:rPr>
          <w:rFonts w:ascii="Arial" w:hAnsi="Arial" w:cs="Arial"/>
        </w:rPr>
        <w:t xml:space="preserve">Гарантни рок је минимум 6 месеци од дана пуштања у рад. Понуђач је у обавези да поступи по примљеној рекламацији у гарантном </w:t>
      </w:r>
      <w:proofErr w:type="gramStart"/>
      <w:r w:rsidRPr="00002922">
        <w:rPr>
          <w:rFonts w:ascii="Arial" w:hAnsi="Arial" w:cs="Arial"/>
        </w:rPr>
        <w:t>року ,</w:t>
      </w:r>
      <w:proofErr w:type="gramEnd"/>
      <w:r w:rsidRPr="00002922">
        <w:rPr>
          <w:rFonts w:ascii="Arial" w:hAnsi="Arial" w:cs="Arial"/>
        </w:rPr>
        <w:t xml:space="preserve"> да предметна добра која су сервисирана, односно наведена у рекламацији преузме из магацина наручиоца у року од три радна дана од дана пријема рекламације, изврши дефектажу у присуству лица наручиоца, поново изврши сервис и достави у магацин наручиоца у року од 10 дана од дана дефектаже, све о сопственом трошку. Гарантни рок се доказује изјавом о поштовању гарантних рокова која је саставни део конкурсне документације.</w:t>
      </w:r>
    </w:p>
    <w:p w:rsidR="00D86804" w:rsidRPr="00193F85" w:rsidRDefault="00D86804" w:rsidP="00D86804">
      <w:pPr>
        <w:rPr>
          <w:rFonts w:ascii="Arial" w:hAnsi="Arial" w:cs="Arial"/>
          <w:b/>
        </w:rPr>
      </w:pPr>
    </w:p>
    <w:p w:rsidR="00D86804" w:rsidRPr="00193F85" w:rsidRDefault="00A5174B" w:rsidP="00D86804">
      <w:pPr>
        <w:rPr>
          <w:rFonts w:ascii="Arial" w:hAnsi="Arial" w:cs="Arial"/>
        </w:rPr>
      </w:pPr>
      <w:r>
        <w:rPr>
          <w:rFonts w:ascii="Arial" w:hAnsi="Arial" w:cs="Arial"/>
          <w:b/>
        </w:rPr>
        <w:t>5</w:t>
      </w:r>
      <w:r w:rsidR="00D86804">
        <w:rPr>
          <w:rFonts w:ascii="Arial" w:hAnsi="Arial" w:cs="Arial"/>
          <w:b/>
        </w:rPr>
        <w:t>.Вишасила</w:t>
      </w:r>
    </w:p>
    <w:p w:rsidR="00D86804" w:rsidRPr="00193F85" w:rsidRDefault="00D86804" w:rsidP="00D86804">
      <w:pPr>
        <w:pStyle w:val="BodyTextIndent2"/>
        <w:rPr>
          <w:rFonts w:ascii="Arial" w:hAnsi="Arial" w:cs="Arial"/>
        </w:rPr>
      </w:pPr>
    </w:p>
    <w:p w:rsidR="00A5174B" w:rsidRDefault="00A5174B" w:rsidP="00002922">
      <w:pPr>
        <w:pStyle w:val="BodyTextIndent2"/>
        <w:spacing w:line="240" w:lineRule="auto"/>
        <w:ind w:left="0"/>
        <w:rPr>
          <w:rFonts w:ascii="Arial" w:hAnsi="Arial" w:cs="Arial"/>
        </w:rPr>
      </w:pPr>
      <w:r>
        <w:rPr>
          <w:rFonts w:ascii="Arial" w:hAnsi="Arial" w:cs="Arial"/>
        </w:rPr>
        <w:t>5</w:t>
      </w:r>
      <w:r w:rsidR="00D86804">
        <w:rPr>
          <w:rFonts w:ascii="Arial" w:hAnsi="Arial" w:cs="Arial"/>
        </w:rPr>
        <w:t>.1.Наступање више</w:t>
      </w:r>
      <w:r w:rsidR="00A638E3">
        <w:rPr>
          <w:rFonts w:ascii="Arial" w:hAnsi="Arial" w:cs="Arial"/>
        </w:rPr>
        <w:t xml:space="preserve"> </w:t>
      </w:r>
      <w:r w:rsidR="00D86804">
        <w:rPr>
          <w:rFonts w:ascii="Arial" w:hAnsi="Arial" w:cs="Arial"/>
        </w:rPr>
        <w:t>силе</w:t>
      </w:r>
      <w:r w:rsidR="00A638E3">
        <w:rPr>
          <w:rFonts w:ascii="Arial" w:hAnsi="Arial" w:cs="Arial"/>
        </w:rPr>
        <w:t xml:space="preserve"> </w:t>
      </w:r>
      <w:r w:rsidR="00D86804">
        <w:rPr>
          <w:rFonts w:ascii="Arial" w:hAnsi="Arial" w:cs="Arial"/>
        </w:rPr>
        <w:t>ослобађа</w:t>
      </w:r>
      <w:r w:rsidR="00A638E3">
        <w:rPr>
          <w:rFonts w:ascii="Arial" w:hAnsi="Arial" w:cs="Arial"/>
        </w:rPr>
        <w:t xml:space="preserve"> </w:t>
      </w:r>
      <w:r w:rsidR="00D86804">
        <w:rPr>
          <w:rFonts w:ascii="Arial" w:hAnsi="Arial" w:cs="Arial"/>
        </w:rPr>
        <w:t>од</w:t>
      </w:r>
      <w:r w:rsidR="00A638E3">
        <w:rPr>
          <w:rFonts w:ascii="Arial" w:hAnsi="Arial" w:cs="Arial"/>
        </w:rPr>
        <w:t xml:space="preserve"> </w:t>
      </w:r>
      <w:r w:rsidR="00D86804">
        <w:rPr>
          <w:rFonts w:ascii="Arial" w:hAnsi="Arial" w:cs="Arial"/>
        </w:rPr>
        <w:t>одговорности Уговорне стране за кашњење у извршењу</w:t>
      </w:r>
      <w:r w:rsidR="00A638E3">
        <w:rPr>
          <w:rFonts w:ascii="Arial" w:hAnsi="Arial" w:cs="Arial"/>
        </w:rPr>
        <w:t xml:space="preserve"> </w:t>
      </w:r>
      <w:r w:rsidR="00D86804">
        <w:rPr>
          <w:rFonts w:ascii="Arial" w:hAnsi="Arial" w:cs="Arial"/>
        </w:rPr>
        <w:t>уговорених</w:t>
      </w:r>
      <w:r w:rsidR="00A638E3">
        <w:rPr>
          <w:rFonts w:ascii="Arial" w:hAnsi="Arial" w:cs="Arial"/>
        </w:rPr>
        <w:t xml:space="preserve"> </w:t>
      </w:r>
      <w:r w:rsidR="00D86804">
        <w:rPr>
          <w:rFonts w:ascii="Arial" w:hAnsi="Arial" w:cs="Arial"/>
        </w:rPr>
        <w:t>обавеза</w:t>
      </w:r>
      <w:r w:rsidR="00D86804" w:rsidRPr="00193F85">
        <w:rPr>
          <w:rFonts w:ascii="Arial" w:hAnsi="Arial" w:cs="Arial"/>
        </w:rPr>
        <w:t xml:space="preserve">. </w:t>
      </w:r>
      <w:r w:rsidR="00D86804">
        <w:rPr>
          <w:rFonts w:ascii="Arial" w:hAnsi="Arial" w:cs="Arial"/>
        </w:rPr>
        <w:t>О</w:t>
      </w:r>
      <w:r w:rsidR="00A638E3">
        <w:rPr>
          <w:rFonts w:ascii="Arial" w:hAnsi="Arial" w:cs="Arial"/>
        </w:rPr>
        <w:t xml:space="preserve"> </w:t>
      </w:r>
      <w:r w:rsidR="00D86804">
        <w:rPr>
          <w:rFonts w:ascii="Arial" w:hAnsi="Arial" w:cs="Arial"/>
        </w:rPr>
        <w:t>датуму</w:t>
      </w:r>
      <w:r w:rsidR="00A638E3">
        <w:rPr>
          <w:rFonts w:ascii="Arial" w:hAnsi="Arial" w:cs="Arial"/>
        </w:rPr>
        <w:t xml:space="preserve"> </w:t>
      </w:r>
      <w:r w:rsidR="00D86804">
        <w:rPr>
          <w:rFonts w:ascii="Arial" w:hAnsi="Arial" w:cs="Arial"/>
        </w:rPr>
        <w:t>наступања</w:t>
      </w:r>
      <w:r w:rsidR="00D86804" w:rsidRPr="00193F85">
        <w:rPr>
          <w:rFonts w:ascii="Arial" w:hAnsi="Arial" w:cs="Arial"/>
        </w:rPr>
        <w:t>,</w:t>
      </w:r>
      <w:r w:rsidR="00D86804">
        <w:rPr>
          <w:rFonts w:ascii="Arial" w:hAnsi="Arial" w:cs="Arial"/>
        </w:rPr>
        <w:t xml:space="preserve"> трајању и датуму престанка више</w:t>
      </w:r>
      <w:r w:rsidR="00F613CD">
        <w:rPr>
          <w:rFonts w:ascii="Arial" w:hAnsi="Arial" w:cs="Arial"/>
        </w:rPr>
        <w:t xml:space="preserve"> </w:t>
      </w:r>
      <w:r w:rsidR="00D86804">
        <w:rPr>
          <w:rFonts w:ascii="Arial" w:hAnsi="Arial" w:cs="Arial"/>
        </w:rPr>
        <w:t>силе</w:t>
      </w:r>
      <w:r w:rsidR="00D86804" w:rsidRPr="00193F85">
        <w:rPr>
          <w:rFonts w:ascii="Arial" w:hAnsi="Arial" w:cs="Arial"/>
        </w:rPr>
        <w:t xml:space="preserve">, </w:t>
      </w:r>
      <w:r w:rsidR="00D86804">
        <w:rPr>
          <w:rFonts w:ascii="Arial" w:hAnsi="Arial" w:cs="Arial"/>
        </w:rPr>
        <w:t>Уговорне</w:t>
      </w:r>
      <w:r w:rsidR="00F613CD">
        <w:rPr>
          <w:rFonts w:ascii="Arial" w:hAnsi="Arial" w:cs="Arial"/>
        </w:rPr>
        <w:t xml:space="preserve"> </w:t>
      </w:r>
      <w:r w:rsidR="00D86804">
        <w:rPr>
          <w:rFonts w:ascii="Arial" w:hAnsi="Arial" w:cs="Arial"/>
        </w:rPr>
        <w:t>стране</w:t>
      </w:r>
      <w:r w:rsidR="00F613CD">
        <w:rPr>
          <w:rFonts w:ascii="Arial" w:hAnsi="Arial" w:cs="Arial"/>
        </w:rPr>
        <w:t xml:space="preserve"> </w:t>
      </w:r>
      <w:r w:rsidR="00D86804">
        <w:rPr>
          <w:rFonts w:ascii="Arial" w:hAnsi="Arial" w:cs="Arial"/>
        </w:rPr>
        <w:t>су</w:t>
      </w:r>
      <w:r w:rsidR="00F613CD">
        <w:rPr>
          <w:rFonts w:ascii="Arial" w:hAnsi="Arial" w:cs="Arial"/>
        </w:rPr>
        <w:t xml:space="preserve"> </w:t>
      </w:r>
      <w:r w:rsidR="00D86804">
        <w:rPr>
          <w:rFonts w:ascii="Arial" w:hAnsi="Arial" w:cs="Arial"/>
        </w:rPr>
        <w:t>обавезне</w:t>
      </w:r>
      <w:r w:rsidR="00D86804" w:rsidRPr="00193F85">
        <w:rPr>
          <w:rFonts w:ascii="Arial" w:hAnsi="Arial" w:cs="Arial"/>
        </w:rPr>
        <w:t xml:space="preserve">, </w:t>
      </w:r>
      <w:r w:rsidR="00D86804">
        <w:rPr>
          <w:rFonts w:ascii="Arial" w:hAnsi="Arial" w:cs="Arial"/>
        </w:rPr>
        <w:t>да</w:t>
      </w:r>
      <w:r w:rsidR="00F613CD">
        <w:rPr>
          <w:rFonts w:ascii="Arial" w:hAnsi="Arial" w:cs="Arial"/>
        </w:rPr>
        <w:t xml:space="preserve"> </w:t>
      </w:r>
      <w:r w:rsidR="00D86804">
        <w:rPr>
          <w:rFonts w:ascii="Arial" w:hAnsi="Arial" w:cs="Arial"/>
        </w:rPr>
        <w:t>једна</w:t>
      </w:r>
      <w:r w:rsidR="00F613CD">
        <w:rPr>
          <w:rFonts w:ascii="Arial" w:hAnsi="Arial" w:cs="Arial"/>
        </w:rPr>
        <w:t xml:space="preserve"> </w:t>
      </w:r>
      <w:r w:rsidR="00D86804">
        <w:rPr>
          <w:rFonts w:ascii="Arial" w:hAnsi="Arial" w:cs="Arial"/>
        </w:rPr>
        <w:t>другу</w:t>
      </w:r>
      <w:r w:rsidR="00F613CD">
        <w:rPr>
          <w:rFonts w:ascii="Arial" w:hAnsi="Arial" w:cs="Arial"/>
        </w:rPr>
        <w:t xml:space="preserve"> </w:t>
      </w:r>
      <w:r w:rsidR="00D86804">
        <w:rPr>
          <w:rFonts w:ascii="Arial" w:hAnsi="Arial" w:cs="Arial"/>
        </w:rPr>
        <w:t>обавесте</w:t>
      </w:r>
      <w:r w:rsidR="00F613CD">
        <w:rPr>
          <w:rFonts w:ascii="Arial" w:hAnsi="Arial" w:cs="Arial"/>
        </w:rPr>
        <w:t xml:space="preserve"> </w:t>
      </w:r>
      <w:r w:rsidR="00D86804">
        <w:rPr>
          <w:rFonts w:ascii="Arial" w:hAnsi="Arial" w:cs="Arial"/>
        </w:rPr>
        <w:t>писменим</w:t>
      </w:r>
      <w:r w:rsidR="00F613CD">
        <w:rPr>
          <w:rFonts w:ascii="Arial" w:hAnsi="Arial" w:cs="Arial"/>
        </w:rPr>
        <w:t xml:space="preserve"> </w:t>
      </w:r>
      <w:r w:rsidR="00D86804">
        <w:rPr>
          <w:rFonts w:ascii="Arial" w:hAnsi="Arial" w:cs="Arial"/>
        </w:rPr>
        <w:t>путем</w:t>
      </w:r>
      <w:r w:rsidR="00F613CD">
        <w:rPr>
          <w:rFonts w:ascii="Arial" w:hAnsi="Arial" w:cs="Arial"/>
        </w:rPr>
        <w:t xml:space="preserve"> </w:t>
      </w:r>
      <w:r w:rsidR="00D86804">
        <w:rPr>
          <w:rFonts w:ascii="Arial" w:hAnsi="Arial" w:cs="Arial"/>
        </w:rPr>
        <w:t>у</w:t>
      </w:r>
      <w:r w:rsidR="00F613CD">
        <w:rPr>
          <w:rFonts w:ascii="Arial" w:hAnsi="Arial" w:cs="Arial"/>
        </w:rPr>
        <w:t xml:space="preserve"> </w:t>
      </w:r>
      <w:r w:rsidR="00D86804">
        <w:rPr>
          <w:rFonts w:ascii="Arial" w:hAnsi="Arial" w:cs="Arial"/>
        </w:rPr>
        <w:t>року</w:t>
      </w:r>
      <w:r w:rsidR="00F613CD">
        <w:rPr>
          <w:rFonts w:ascii="Arial" w:hAnsi="Arial" w:cs="Arial"/>
        </w:rPr>
        <w:t xml:space="preserve"> </w:t>
      </w:r>
      <w:r w:rsidR="00D86804">
        <w:rPr>
          <w:rFonts w:ascii="Arial" w:hAnsi="Arial" w:cs="Arial"/>
        </w:rPr>
        <w:t>од</w:t>
      </w:r>
      <w:r w:rsidR="00D86804" w:rsidRPr="00193F85">
        <w:rPr>
          <w:rFonts w:ascii="Arial" w:hAnsi="Arial" w:cs="Arial"/>
        </w:rPr>
        <w:t xml:space="preserve"> 24 (</w:t>
      </w:r>
      <w:r w:rsidR="00D86804">
        <w:rPr>
          <w:rFonts w:ascii="Arial" w:hAnsi="Arial" w:cs="Arial"/>
        </w:rPr>
        <w:t>двадесетчетири) часа</w:t>
      </w:r>
      <w:r w:rsidR="00D86804" w:rsidRPr="00193F85">
        <w:rPr>
          <w:rFonts w:ascii="Arial" w:hAnsi="Arial" w:cs="Arial"/>
        </w:rPr>
        <w:t>.</w:t>
      </w:r>
    </w:p>
    <w:p w:rsidR="00D86804" w:rsidRPr="00D86804" w:rsidRDefault="00A5174B" w:rsidP="00002922">
      <w:pPr>
        <w:pStyle w:val="BodyTextIndent2"/>
        <w:spacing w:line="240" w:lineRule="auto"/>
        <w:ind w:left="0"/>
        <w:rPr>
          <w:rFonts w:ascii="Arial" w:hAnsi="Arial" w:cs="Arial"/>
        </w:rPr>
      </w:pPr>
      <w:r>
        <w:rPr>
          <w:rFonts w:ascii="Arial" w:hAnsi="Arial" w:cs="Arial"/>
        </w:rPr>
        <w:lastRenderedPageBreak/>
        <w:t>5</w:t>
      </w:r>
      <w:r w:rsidR="00D86804">
        <w:rPr>
          <w:rFonts w:ascii="Arial" w:hAnsi="Arial" w:cs="Arial"/>
        </w:rPr>
        <w:t>.2.Као случајеви вишесилесматрају се природне катастрофе, пожар</w:t>
      </w:r>
      <w:r w:rsidR="00D86804" w:rsidRPr="00193F85">
        <w:rPr>
          <w:rFonts w:ascii="Arial" w:hAnsi="Arial" w:cs="Arial"/>
        </w:rPr>
        <w:t xml:space="preserve">, </w:t>
      </w:r>
      <w:r w:rsidR="00D86804">
        <w:rPr>
          <w:rFonts w:ascii="Arial" w:hAnsi="Arial" w:cs="Arial"/>
        </w:rPr>
        <w:t>поплава, експлозија, транспортне несреће</w:t>
      </w:r>
      <w:r w:rsidR="00D86804" w:rsidRPr="00193F85">
        <w:rPr>
          <w:rFonts w:ascii="Arial" w:hAnsi="Arial" w:cs="Arial"/>
        </w:rPr>
        <w:t xml:space="preserve">, </w:t>
      </w:r>
      <w:r w:rsidR="00D86804">
        <w:rPr>
          <w:rFonts w:ascii="Arial" w:hAnsi="Arial" w:cs="Arial"/>
        </w:rPr>
        <w:t>одлуке органа власти и други случајеви</w:t>
      </w:r>
      <w:r w:rsidR="00D86804" w:rsidRPr="00193F85">
        <w:rPr>
          <w:rFonts w:ascii="Arial" w:hAnsi="Arial" w:cs="Arial"/>
        </w:rPr>
        <w:t xml:space="preserve">, </w:t>
      </w:r>
      <w:r w:rsidR="00D86804">
        <w:rPr>
          <w:rFonts w:ascii="Arial" w:hAnsi="Arial" w:cs="Arial"/>
        </w:rPr>
        <w:t>који</w:t>
      </w:r>
      <w:r w:rsidR="00F613CD">
        <w:rPr>
          <w:rFonts w:ascii="Arial" w:hAnsi="Arial" w:cs="Arial"/>
        </w:rPr>
        <w:t xml:space="preserve"> </w:t>
      </w:r>
      <w:r w:rsidR="00D86804">
        <w:rPr>
          <w:rFonts w:ascii="Arial" w:hAnsi="Arial" w:cs="Arial"/>
        </w:rPr>
        <w:t>су</w:t>
      </w:r>
      <w:r w:rsidR="00F613CD">
        <w:rPr>
          <w:rFonts w:ascii="Arial" w:hAnsi="Arial" w:cs="Arial"/>
        </w:rPr>
        <w:t xml:space="preserve"> </w:t>
      </w:r>
      <w:r w:rsidR="00D86804">
        <w:rPr>
          <w:rFonts w:ascii="Arial" w:hAnsi="Arial" w:cs="Arial"/>
        </w:rPr>
        <w:t>Законом утврђени као вишасила</w:t>
      </w:r>
      <w:r w:rsidR="00D86804" w:rsidRPr="00193F85">
        <w:rPr>
          <w:rFonts w:ascii="Arial" w:hAnsi="Arial" w:cs="Arial"/>
        </w:rPr>
        <w:t>.</w:t>
      </w:r>
    </w:p>
    <w:p w:rsidR="0070502B" w:rsidRPr="00002922" w:rsidRDefault="0070502B" w:rsidP="00D86804">
      <w:pPr>
        <w:rPr>
          <w:rFonts w:ascii="Arial" w:hAnsi="Arial" w:cs="Arial"/>
          <w:b/>
        </w:rPr>
      </w:pPr>
    </w:p>
    <w:p w:rsidR="00D86804" w:rsidRPr="00193F85" w:rsidRDefault="00A5174B" w:rsidP="00D86804">
      <w:pPr>
        <w:rPr>
          <w:rFonts w:ascii="Arial" w:hAnsi="Arial" w:cs="Arial"/>
        </w:rPr>
      </w:pPr>
      <w:r>
        <w:rPr>
          <w:rFonts w:ascii="Arial" w:hAnsi="Arial" w:cs="Arial"/>
          <w:b/>
        </w:rPr>
        <w:t>6</w:t>
      </w:r>
      <w:r w:rsidR="00D86804" w:rsidRPr="00193F85">
        <w:rPr>
          <w:rFonts w:ascii="Arial" w:hAnsi="Arial" w:cs="Arial"/>
          <w:b/>
        </w:rPr>
        <w:t>.</w:t>
      </w:r>
      <w:r w:rsidR="00D86804">
        <w:rPr>
          <w:rFonts w:ascii="Arial" w:hAnsi="Arial" w:cs="Arial"/>
          <w:b/>
        </w:rPr>
        <w:t>Спорови</w:t>
      </w:r>
    </w:p>
    <w:p w:rsidR="00D86804" w:rsidRPr="00193F85" w:rsidRDefault="00D86804" w:rsidP="00D86804">
      <w:pPr>
        <w:rPr>
          <w:rFonts w:ascii="Arial" w:hAnsi="Arial" w:cs="Arial"/>
        </w:rPr>
      </w:pPr>
    </w:p>
    <w:p w:rsidR="00D86804" w:rsidRPr="00193F85" w:rsidRDefault="00A5174B" w:rsidP="00002922">
      <w:pPr>
        <w:pStyle w:val="BodyTextIndent2"/>
        <w:spacing w:line="240" w:lineRule="auto"/>
        <w:ind w:left="0"/>
        <w:rPr>
          <w:rFonts w:ascii="Arial" w:hAnsi="Arial" w:cs="Arial"/>
        </w:rPr>
      </w:pPr>
      <w:r>
        <w:rPr>
          <w:rFonts w:ascii="Arial" w:hAnsi="Arial" w:cs="Arial"/>
        </w:rPr>
        <w:t>6</w:t>
      </w:r>
      <w:r w:rsidR="00D86804" w:rsidRPr="00193F85">
        <w:rPr>
          <w:rFonts w:ascii="Arial" w:hAnsi="Arial" w:cs="Arial"/>
        </w:rPr>
        <w:t>.1.</w:t>
      </w:r>
      <w:r w:rsidR="00D86804">
        <w:rPr>
          <w:rFonts w:ascii="Arial" w:hAnsi="Arial" w:cs="Arial"/>
        </w:rPr>
        <w:t>Уговорне</w:t>
      </w:r>
      <w:r w:rsidR="00F613CD">
        <w:rPr>
          <w:rFonts w:ascii="Arial" w:hAnsi="Arial" w:cs="Arial"/>
        </w:rPr>
        <w:t xml:space="preserve"> </w:t>
      </w:r>
      <w:r w:rsidR="00D86804">
        <w:rPr>
          <w:rFonts w:ascii="Arial" w:hAnsi="Arial" w:cs="Arial"/>
        </w:rPr>
        <w:t>стране</w:t>
      </w:r>
      <w:r w:rsidR="00F613CD">
        <w:rPr>
          <w:rFonts w:ascii="Arial" w:hAnsi="Arial" w:cs="Arial"/>
        </w:rPr>
        <w:t xml:space="preserve"> </w:t>
      </w:r>
      <w:r w:rsidR="00D86804">
        <w:rPr>
          <w:rFonts w:ascii="Arial" w:hAnsi="Arial" w:cs="Arial"/>
        </w:rPr>
        <w:t>су</w:t>
      </w:r>
      <w:r w:rsidR="00F613CD">
        <w:rPr>
          <w:rFonts w:ascii="Arial" w:hAnsi="Arial" w:cs="Arial"/>
        </w:rPr>
        <w:t xml:space="preserve"> </w:t>
      </w:r>
      <w:r w:rsidR="00D86804">
        <w:rPr>
          <w:rFonts w:ascii="Arial" w:hAnsi="Arial" w:cs="Arial"/>
        </w:rPr>
        <w:t>сагласне</w:t>
      </w:r>
      <w:r w:rsidR="00F613CD">
        <w:rPr>
          <w:rFonts w:ascii="Arial" w:hAnsi="Arial" w:cs="Arial"/>
        </w:rPr>
        <w:t xml:space="preserve"> </w:t>
      </w:r>
      <w:r w:rsidR="00D86804">
        <w:rPr>
          <w:rFonts w:ascii="Arial" w:hAnsi="Arial" w:cs="Arial"/>
        </w:rPr>
        <w:t>да</w:t>
      </w:r>
      <w:r w:rsidR="00F613CD">
        <w:rPr>
          <w:rFonts w:ascii="Arial" w:hAnsi="Arial" w:cs="Arial"/>
        </w:rPr>
        <w:t xml:space="preserve"> </w:t>
      </w:r>
      <w:r w:rsidR="00D86804">
        <w:rPr>
          <w:rFonts w:ascii="Arial" w:hAnsi="Arial" w:cs="Arial"/>
        </w:rPr>
        <w:t>се</w:t>
      </w:r>
      <w:r w:rsidR="00F613CD">
        <w:rPr>
          <w:rFonts w:ascii="Arial" w:hAnsi="Arial" w:cs="Arial"/>
        </w:rPr>
        <w:t xml:space="preserve"> </w:t>
      </w:r>
      <w:r w:rsidR="00D86804">
        <w:rPr>
          <w:rFonts w:ascii="Arial" w:hAnsi="Arial" w:cs="Arial"/>
        </w:rPr>
        <w:t>евентуални</w:t>
      </w:r>
      <w:r w:rsidR="00F613CD">
        <w:rPr>
          <w:rFonts w:ascii="Arial" w:hAnsi="Arial" w:cs="Arial"/>
        </w:rPr>
        <w:t xml:space="preserve"> </w:t>
      </w:r>
      <w:r w:rsidR="00D86804">
        <w:rPr>
          <w:rFonts w:ascii="Arial" w:hAnsi="Arial" w:cs="Arial"/>
        </w:rPr>
        <w:t>спорови по овом Уговору решавају споразумно, а у случају</w:t>
      </w:r>
      <w:r w:rsidR="00F613CD">
        <w:rPr>
          <w:rFonts w:ascii="Arial" w:hAnsi="Arial" w:cs="Arial"/>
        </w:rPr>
        <w:t xml:space="preserve"> </w:t>
      </w:r>
      <w:r w:rsidR="00D86804">
        <w:rPr>
          <w:rFonts w:ascii="Arial" w:hAnsi="Arial" w:cs="Arial"/>
        </w:rPr>
        <w:t>спора</w:t>
      </w:r>
      <w:r w:rsidR="00F613CD">
        <w:rPr>
          <w:rFonts w:ascii="Arial" w:hAnsi="Arial" w:cs="Arial"/>
        </w:rPr>
        <w:t xml:space="preserve"> </w:t>
      </w:r>
      <w:r w:rsidR="00D86804">
        <w:rPr>
          <w:rFonts w:ascii="Arial" w:hAnsi="Arial" w:cs="Arial"/>
        </w:rPr>
        <w:t>уговарају стварну и месну надлежност</w:t>
      </w:r>
      <w:r w:rsidR="00F613CD">
        <w:rPr>
          <w:rFonts w:ascii="Arial" w:hAnsi="Arial" w:cs="Arial"/>
        </w:rPr>
        <w:t xml:space="preserve"> </w:t>
      </w:r>
      <w:r w:rsidR="00D86804">
        <w:rPr>
          <w:rFonts w:ascii="Arial" w:hAnsi="Arial" w:cs="Arial"/>
        </w:rPr>
        <w:t>Привредног</w:t>
      </w:r>
      <w:r w:rsidR="00F613CD">
        <w:rPr>
          <w:rFonts w:ascii="Arial" w:hAnsi="Arial" w:cs="Arial"/>
        </w:rPr>
        <w:t xml:space="preserve"> </w:t>
      </w:r>
      <w:r w:rsidR="00D86804">
        <w:rPr>
          <w:rFonts w:ascii="Arial" w:hAnsi="Arial" w:cs="Arial"/>
        </w:rPr>
        <w:t>суда</w:t>
      </w:r>
      <w:r w:rsidR="00F613CD">
        <w:rPr>
          <w:rFonts w:ascii="Arial" w:hAnsi="Arial" w:cs="Arial"/>
        </w:rPr>
        <w:t xml:space="preserve"> </w:t>
      </w:r>
      <w:r w:rsidR="00D86804">
        <w:rPr>
          <w:rFonts w:ascii="Arial" w:hAnsi="Arial" w:cs="Arial"/>
        </w:rPr>
        <w:t>у</w:t>
      </w:r>
      <w:r w:rsidR="00F613CD">
        <w:rPr>
          <w:rFonts w:ascii="Arial" w:hAnsi="Arial" w:cs="Arial"/>
        </w:rPr>
        <w:t xml:space="preserve"> </w:t>
      </w:r>
      <w:r w:rsidR="00D86804">
        <w:rPr>
          <w:rFonts w:ascii="Arial" w:hAnsi="Arial" w:cs="Arial"/>
        </w:rPr>
        <w:t>Сремској</w:t>
      </w:r>
      <w:r w:rsidR="00F613CD">
        <w:rPr>
          <w:rFonts w:ascii="Arial" w:hAnsi="Arial" w:cs="Arial"/>
        </w:rPr>
        <w:t xml:space="preserve"> </w:t>
      </w:r>
      <w:r w:rsidR="00D86804">
        <w:rPr>
          <w:rFonts w:ascii="Arial" w:hAnsi="Arial" w:cs="Arial"/>
        </w:rPr>
        <w:t>Митровици</w:t>
      </w:r>
    </w:p>
    <w:p w:rsidR="00AE7568" w:rsidRPr="00002922" w:rsidRDefault="00AE7568" w:rsidP="00D86804">
      <w:pPr>
        <w:rPr>
          <w:rFonts w:ascii="Arial" w:hAnsi="Arial" w:cs="Arial"/>
          <w:b/>
        </w:rPr>
      </w:pPr>
    </w:p>
    <w:p w:rsidR="00D86804" w:rsidRPr="00193F85" w:rsidRDefault="00A5174B" w:rsidP="00D86804">
      <w:pPr>
        <w:rPr>
          <w:rFonts w:ascii="Arial" w:hAnsi="Arial" w:cs="Arial"/>
          <w:b/>
        </w:rPr>
      </w:pPr>
      <w:r>
        <w:rPr>
          <w:rFonts w:ascii="Arial" w:hAnsi="Arial" w:cs="Arial"/>
          <w:b/>
        </w:rPr>
        <w:t>7</w:t>
      </w:r>
      <w:r w:rsidR="00D86804" w:rsidRPr="00193F85">
        <w:rPr>
          <w:rFonts w:ascii="Arial" w:hAnsi="Arial" w:cs="Arial"/>
          <w:b/>
        </w:rPr>
        <w:t>.</w:t>
      </w:r>
      <w:r w:rsidR="00D86804">
        <w:rPr>
          <w:rFonts w:ascii="Arial" w:hAnsi="Arial" w:cs="Arial"/>
          <w:b/>
        </w:rPr>
        <w:t>РаскидУговора</w:t>
      </w:r>
    </w:p>
    <w:p w:rsidR="00D86804" w:rsidRPr="00193F85" w:rsidRDefault="00D86804" w:rsidP="00D86804">
      <w:pPr>
        <w:rPr>
          <w:rFonts w:ascii="Arial" w:hAnsi="Arial" w:cs="Arial"/>
          <w:b/>
        </w:rPr>
      </w:pPr>
    </w:p>
    <w:p w:rsidR="00D86804" w:rsidRPr="00D86804" w:rsidRDefault="00A5174B" w:rsidP="00002922">
      <w:pPr>
        <w:pStyle w:val="BodyTextIndent2"/>
        <w:spacing w:line="240" w:lineRule="auto"/>
        <w:ind w:left="0"/>
        <w:rPr>
          <w:rFonts w:ascii="Arial" w:hAnsi="Arial" w:cs="Arial"/>
          <w:lang w:val="sr-Cyrl-CS"/>
        </w:rPr>
      </w:pPr>
      <w:r>
        <w:rPr>
          <w:rFonts w:ascii="Arial" w:hAnsi="Arial" w:cs="Arial"/>
        </w:rPr>
        <w:t>7</w:t>
      </w:r>
      <w:r w:rsidR="00D86804" w:rsidRPr="00D86804">
        <w:rPr>
          <w:rFonts w:ascii="Arial" w:hAnsi="Arial" w:cs="Arial"/>
        </w:rPr>
        <w:t>.1.Уговорна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D86804" w:rsidRPr="00A5174B" w:rsidRDefault="00A5174B" w:rsidP="00002922">
      <w:pPr>
        <w:pStyle w:val="BodyTextIndent2"/>
        <w:ind w:left="0"/>
        <w:rPr>
          <w:rFonts w:ascii="Arial" w:hAnsi="Arial" w:cs="Arial"/>
        </w:rPr>
      </w:pPr>
      <w:r>
        <w:rPr>
          <w:rFonts w:ascii="Arial" w:hAnsi="Arial" w:cs="Arial"/>
        </w:rPr>
        <w:t>7</w:t>
      </w:r>
      <w:r w:rsidR="00D86804" w:rsidRPr="00193F85">
        <w:rPr>
          <w:rFonts w:ascii="Arial" w:hAnsi="Arial" w:cs="Arial"/>
        </w:rPr>
        <w:t>.2.</w:t>
      </w:r>
      <w:r w:rsidR="00D86804">
        <w:rPr>
          <w:rFonts w:ascii="Arial" w:hAnsi="Arial" w:cs="Arial"/>
        </w:rPr>
        <w:t>Раскид</w:t>
      </w:r>
      <w:r w:rsidR="00F613CD">
        <w:rPr>
          <w:rFonts w:ascii="Arial" w:hAnsi="Arial" w:cs="Arial"/>
        </w:rPr>
        <w:t xml:space="preserve"> </w:t>
      </w:r>
      <w:r w:rsidR="00D86804">
        <w:rPr>
          <w:rFonts w:ascii="Arial" w:hAnsi="Arial" w:cs="Arial"/>
        </w:rPr>
        <w:t>Уговора</w:t>
      </w:r>
      <w:r w:rsidR="00F613CD">
        <w:rPr>
          <w:rFonts w:ascii="Arial" w:hAnsi="Arial" w:cs="Arial"/>
        </w:rPr>
        <w:t xml:space="preserve"> </w:t>
      </w:r>
      <w:r w:rsidR="00D86804">
        <w:rPr>
          <w:rFonts w:ascii="Arial" w:hAnsi="Arial" w:cs="Arial"/>
        </w:rPr>
        <w:t>се</w:t>
      </w:r>
      <w:r w:rsidR="00F613CD">
        <w:rPr>
          <w:rFonts w:ascii="Arial" w:hAnsi="Arial" w:cs="Arial"/>
        </w:rPr>
        <w:t xml:space="preserve"> </w:t>
      </w:r>
      <w:r w:rsidR="00D86804">
        <w:rPr>
          <w:rFonts w:ascii="Arial" w:hAnsi="Arial" w:cs="Arial"/>
        </w:rPr>
        <w:t>захтева</w:t>
      </w:r>
      <w:r w:rsidR="00F613CD">
        <w:rPr>
          <w:rFonts w:ascii="Arial" w:hAnsi="Arial" w:cs="Arial"/>
        </w:rPr>
        <w:t xml:space="preserve"> </w:t>
      </w:r>
      <w:r w:rsidR="00D86804">
        <w:rPr>
          <w:rFonts w:ascii="Arial" w:hAnsi="Arial" w:cs="Arial"/>
        </w:rPr>
        <w:t>писменим</w:t>
      </w:r>
      <w:r w:rsidR="00F613CD">
        <w:rPr>
          <w:rFonts w:ascii="Arial" w:hAnsi="Arial" w:cs="Arial"/>
        </w:rPr>
        <w:t xml:space="preserve"> </w:t>
      </w:r>
      <w:r w:rsidR="00D86804">
        <w:rPr>
          <w:rFonts w:ascii="Arial" w:hAnsi="Arial" w:cs="Arial"/>
        </w:rPr>
        <w:t>путем</w:t>
      </w:r>
      <w:r w:rsidR="00D86804" w:rsidRPr="00193F85">
        <w:rPr>
          <w:rFonts w:ascii="Arial" w:hAnsi="Arial" w:cs="Arial"/>
        </w:rPr>
        <w:t xml:space="preserve">, </w:t>
      </w:r>
      <w:r w:rsidR="00D86804">
        <w:rPr>
          <w:rFonts w:ascii="Arial" w:hAnsi="Arial" w:cs="Arial"/>
        </w:rPr>
        <w:t>са</w:t>
      </w:r>
      <w:r w:rsidR="00F613CD">
        <w:rPr>
          <w:rFonts w:ascii="Arial" w:hAnsi="Arial" w:cs="Arial"/>
        </w:rPr>
        <w:t xml:space="preserve"> </w:t>
      </w:r>
      <w:r w:rsidR="00D86804">
        <w:rPr>
          <w:rFonts w:ascii="Arial" w:hAnsi="Arial" w:cs="Arial"/>
        </w:rPr>
        <w:t>раскидним</w:t>
      </w:r>
      <w:r w:rsidR="00F613CD">
        <w:rPr>
          <w:rFonts w:ascii="Arial" w:hAnsi="Arial" w:cs="Arial"/>
        </w:rPr>
        <w:t xml:space="preserve"> </w:t>
      </w:r>
      <w:r w:rsidR="00D86804">
        <w:rPr>
          <w:rFonts w:ascii="Arial" w:hAnsi="Arial" w:cs="Arial"/>
        </w:rPr>
        <w:t>роком</w:t>
      </w:r>
      <w:r w:rsidR="00F613CD">
        <w:rPr>
          <w:rFonts w:ascii="Arial" w:hAnsi="Arial" w:cs="Arial"/>
        </w:rPr>
        <w:t xml:space="preserve"> </w:t>
      </w:r>
      <w:r w:rsidR="00D86804">
        <w:rPr>
          <w:rFonts w:ascii="Arial" w:hAnsi="Arial" w:cs="Arial"/>
        </w:rPr>
        <w:t>од</w:t>
      </w:r>
      <w:r w:rsidR="00D86804" w:rsidRPr="00193F85">
        <w:rPr>
          <w:rFonts w:ascii="Arial" w:hAnsi="Arial" w:cs="Arial"/>
        </w:rPr>
        <w:t xml:space="preserve"> 15 (</w:t>
      </w:r>
      <w:r w:rsidR="00D86804">
        <w:rPr>
          <w:rFonts w:ascii="Arial" w:hAnsi="Arial" w:cs="Arial"/>
        </w:rPr>
        <w:t>петнаест</w:t>
      </w:r>
      <w:r w:rsidR="00D86804" w:rsidRPr="00193F85">
        <w:rPr>
          <w:rFonts w:ascii="Arial" w:hAnsi="Arial" w:cs="Arial"/>
        </w:rPr>
        <w:t xml:space="preserve">) </w:t>
      </w:r>
      <w:r w:rsidR="00D86804">
        <w:rPr>
          <w:rFonts w:ascii="Arial" w:hAnsi="Arial" w:cs="Arial"/>
        </w:rPr>
        <w:t>дана</w:t>
      </w:r>
      <w:r w:rsidR="00D86804" w:rsidRPr="00193F85">
        <w:rPr>
          <w:rFonts w:ascii="Arial" w:hAnsi="Arial" w:cs="Arial"/>
        </w:rPr>
        <w:t>.</w:t>
      </w:r>
    </w:p>
    <w:p w:rsidR="00D86804" w:rsidRPr="00F774A0" w:rsidRDefault="00A5174B" w:rsidP="00D86804">
      <w:pPr>
        <w:rPr>
          <w:rFonts w:ascii="Arial" w:hAnsi="Arial" w:cs="Arial"/>
          <w:lang w:val="sr-Cyrl-CS"/>
        </w:rPr>
      </w:pPr>
      <w:r>
        <w:rPr>
          <w:rFonts w:ascii="Arial" w:hAnsi="Arial" w:cs="Arial"/>
          <w:b/>
          <w:lang w:val="sr-Cyrl-CS"/>
        </w:rPr>
        <w:t>8</w:t>
      </w:r>
      <w:r w:rsidR="00D86804" w:rsidRPr="00F774A0">
        <w:rPr>
          <w:rFonts w:ascii="Arial" w:hAnsi="Arial" w:cs="Arial"/>
          <w:b/>
          <w:lang w:val="sr-Cyrl-CS"/>
        </w:rPr>
        <w:t>.</w:t>
      </w:r>
      <w:r w:rsidR="00D86804">
        <w:rPr>
          <w:rFonts w:ascii="Arial" w:hAnsi="Arial" w:cs="Arial"/>
          <w:b/>
        </w:rPr>
        <w:t>Изменеидопуне</w:t>
      </w:r>
    </w:p>
    <w:p w:rsidR="00D86804" w:rsidRPr="00F774A0" w:rsidRDefault="00D86804" w:rsidP="00D86804">
      <w:pPr>
        <w:rPr>
          <w:rFonts w:ascii="Arial" w:hAnsi="Arial" w:cs="Arial"/>
          <w:lang w:val="sr-Cyrl-CS"/>
        </w:rPr>
      </w:pPr>
    </w:p>
    <w:p w:rsidR="00D86804" w:rsidRPr="00F774A0" w:rsidRDefault="00A5174B" w:rsidP="00002922">
      <w:pPr>
        <w:pStyle w:val="BodyTextIndent3"/>
        <w:ind w:left="0"/>
        <w:rPr>
          <w:rFonts w:ascii="Arial" w:hAnsi="Arial" w:cs="Arial"/>
          <w:sz w:val="24"/>
          <w:lang w:val="sr-Cyrl-CS"/>
        </w:rPr>
      </w:pPr>
      <w:r>
        <w:rPr>
          <w:rFonts w:ascii="Arial" w:hAnsi="Arial" w:cs="Arial"/>
          <w:sz w:val="24"/>
          <w:lang w:val="sr-Cyrl-CS"/>
        </w:rPr>
        <w:t>8</w:t>
      </w:r>
      <w:r w:rsidR="00D86804" w:rsidRPr="00F774A0">
        <w:rPr>
          <w:rFonts w:ascii="Arial" w:hAnsi="Arial" w:cs="Arial"/>
          <w:sz w:val="24"/>
          <w:lang w:val="sr-Cyrl-CS"/>
        </w:rPr>
        <w:t>.1.</w:t>
      </w:r>
      <w:r w:rsidR="00D86804">
        <w:rPr>
          <w:rFonts w:ascii="Arial" w:hAnsi="Arial" w:cs="Arial"/>
          <w:sz w:val="24"/>
        </w:rPr>
        <w:t>Измене</w:t>
      </w:r>
      <w:r w:rsidR="00F613CD">
        <w:rPr>
          <w:rFonts w:ascii="Arial" w:hAnsi="Arial" w:cs="Arial"/>
          <w:sz w:val="24"/>
        </w:rPr>
        <w:t xml:space="preserve"> </w:t>
      </w:r>
      <w:r w:rsidR="00D86804">
        <w:rPr>
          <w:rFonts w:ascii="Arial" w:hAnsi="Arial" w:cs="Arial"/>
          <w:sz w:val="24"/>
        </w:rPr>
        <w:t>и</w:t>
      </w:r>
      <w:r w:rsidR="00F613CD">
        <w:rPr>
          <w:rFonts w:ascii="Arial" w:hAnsi="Arial" w:cs="Arial"/>
          <w:sz w:val="24"/>
        </w:rPr>
        <w:t xml:space="preserve"> </w:t>
      </w:r>
      <w:r w:rsidR="00D86804">
        <w:rPr>
          <w:rFonts w:ascii="Arial" w:hAnsi="Arial" w:cs="Arial"/>
          <w:sz w:val="24"/>
        </w:rPr>
        <w:t>допуне</w:t>
      </w:r>
      <w:r w:rsidR="00F613CD">
        <w:rPr>
          <w:rFonts w:ascii="Arial" w:hAnsi="Arial" w:cs="Arial"/>
          <w:sz w:val="24"/>
        </w:rPr>
        <w:t xml:space="preserve"> </w:t>
      </w:r>
      <w:r w:rsidR="00D86804">
        <w:rPr>
          <w:rFonts w:ascii="Arial" w:hAnsi="Arial" w:cs="Arial"/>
          <w:sz w:val="24"/>
        </w:rPr>
        <w:t>текста</w:t>
      </w:r>
      <w:r w:rsidR="00F613CD">
        <w:rPr>
          <w:rFonts w:ascii="Arial" w:hAnsi="Arial" w:cs="Arial"/>
          <w:sz w:val="24"/>
        </w:rPr>
        <w:t xml:space="preserve"> </w:t>
      </w:r>
      <w:r w:rsidR="00D86804">
        <w:rPr>
          <w:rFonts w:ascii="Arial" w:hAnsi="Arial" w:cs="Arial"/>
          <w:sz w:val="24"/>
        </w:rPr>
        <w:t>овог</w:t>
      </w:r>
      <w:r w:rsidR="00F613CD">
        <w:rPr>
          <w:rFonts w:ascii="Arial" w:hAnsi="Arial" w:cs="Arial"/>
          <w:sz w:val="24"/>
        </w:rPr>
        <w:t xml:space="preserve"> </w:t>
      </w:r>
      <w:r w:rsidR="00D86804">
        <w:rPr>
          <w:rFonts w:ascii="Arial" w:hAnsi="Arial" w:cs="Arial"/>
          <w:sz w:val="24"/>
        </w:rPr>
        <w:t>Уговора</w:t>
      </w:r>
      <w:r w:rsidR="00F613CD">
        <w:rPr>
          <w:rFonts w:ascii="Arial" w:hAnsi="Arial" w:cs="Arial"/>
          <w:sz w:val="24"/>
        </w:rPr>
        <w:t xml:space="preserve"> </w:t>
      </w:r>
      <w:r w:rsidR="00D86804">
        <w:rPr>
          <w:rFonts w:ascii="Arial" w:hAnsi="Arial" w:cs="Arial"/>
          <w:sz w:val="24"/>
        </w:rPr>
        <w:t>могу</w:t>
      </w:r>
      <w:r w:rsidR="00D86804">
        <w:rPr>
          <w:rFonts w:ascii="Arial" w:hAnsi="Arial" w:cs="Arial"/>
          <w:sz w:val="24"/>
          <w:lang w:val="sr-Cyrl-CS"/>
        </w:rPr>
        <w:t>ћ</w:t>
      </w:r>
      <w:r w:rsidR="00D86804">
        <w:rPr>
          <w:rFonts w:ascii="Arial" w:hAnsi="Arial" w:cs="Arial"/>
          <w:sz w:val="24"/>
        </w:rPr>
        <w:t>е</w:t>
      </w:r>
      <w:r w:rsidR="00F613CD">
        <w:rPr>
          <w:rFonts w:ascii="Arial" w:hAnsi="Arial" w:cs="Arial"/>
          <w:sz w:val="24"/>
        </w:rPr>
        <w:t xml:space="preserve"> </w:t>
      </w:r>
      <w:r w:rsidR="00D86804">
        <w:rPr>
          <w:rFonts w:ascii="Arial" w:hAnsi="Arial" w:cs="Arial"/>
          <w:sz w:val="24"/>
        </w:rPr>
        <w:t>су</w:t>
      </w:r>
      <w:r w:rsidR="00F613CD">
        <w:rPr>
          <w:rFonts w:ascii="Arial" w:hAnsi="Arial" w:cs="Arial"/>
          <w:sz w:val="24"/>
        </w:rPr>
        <w:t xml:space="preserve"> </w:t>
      </w:r>
      <w:r w:rsidR="00D86804">
        <w:rPr>
          <w:rFonts w:ascii="Arial" w:hAnsi="Arial" w:cs="Arial"/>
          <w:sz w:val="24"/>
        </w:rPr>
        <w:t>само</w:t>
      </w:r>
      <w:r w:rsidR="00F613CD">
        <w:rPr>
          <w:rFonts w:ascii="Arial" w:hAnsi="Arial" w:cs="Arial"/>
          <w:sz w:val="24"/>
        </w:rPr>
        <w:t xml:space="preserve"> </w:t>
      </w:r>
      <w:r w:rsidR="00D86804">
        <w:rPr>
          <w:rFonts w:ascii="Arial" w:hAnsi="Arial" w:cs="Arial"/>
          <w:sz w:val="24"/>
        </w:rPr>
        <w:t>уз</w:t>
      </w:r>
      <w:r w:rsidR="00F613CD">
        <w:rPr>
          <w:rFonts w:ascii="Arial" w:hAnsi="Arial" w:cs="Arial"/>
          <w:sz w:val="24"/>
        </w:rPr>
        <w:t xml:space="preserve"> </w:t>
      </w:r>
      <w:r w:rsidR="00D86804">
        <w:rPr>
          <w:rFonts w:ascii="Arial" w:hAnsi="Arial" w:cs="Arial"/>
          <w:sz w:val="24"/>
        </w:rPr>
        <w:t>пристанак</w:t>
      </w:r>
      <w:r w:rsidR="00F613CD">
        <w:rPr>
          <w:rFonts w:ascii="Arial" w:hAnsi="Arial" w:cs="Arial"/>
          <w:sz w:val="24"/>
        </w:rPr>
        <w:t xml:space="preserve"> </w:t>
      </w:r>
      <w:r w:rsidR="00D86804">
        <w:rPr>
          <w:rFonts w:ascii="Arial" w:hAnsi="Arial" w:cs="Arial"/>
          <w:sz w:val="24"/>
        </w:rPr>
        <w:t>обе</w:t>
      </w:r>
      <w:r w:rsidR="00F613CD">
        <w:rPr>
          <w:rFonts w:ascii="Arial" w:hAnsi="Arial" w:cs="Arial"/>
          <w:sz w:val="24"/>
        </w:rPr>
        <w:t xml:space="preserve"> </w:t>
      </w:r>
      <w:r w:rsidR="00D86804">
        <w:rPr>
          <w:rFonts w:ascii="Arial" w:hAnsi="Arial" w:cs="Arial"/>
          <w:sz w:val="24"/>
        </w:rPr>
        <w:t>Уговорне</w:t>
      </w:r>
      <w:r w:rsidR="00F613CD">
        <w:rPr>
          <w:rFonts w:ascii="Arial" w:hAnsi="Arial" w:cs="Arial"/>
          <w:sz w:val="24"/>
        </w:rPr>
        <w:t xml:space="preserve"> </w:t>
      </w:r>
      <w:r w:rsidR="00D86804">
        <w:rPr>
          <w:rFonts w:ascii="Arial" w:hAnsi="Arial" w:cs="Arial"/>
          <w:sz w:val="24"/>
        </w:rPr>
        <w:t>стране</w:t>
      </w:r>
      <w:r w:rsidR="00F613CD">
        <w:rPr>
          <w:rFonts w:ascii="Arial" w:hAnsi="Arial" w:cs="Arial"/>
          <w:sz w:val="24"/>
        </w:rPr>
        <w:t xml:space="preserve"> </w:t>
      </w:r>
      <w:r w:rsidR="00D86804">
        <w:rPr>
          <w:rFonts w:ascii="Arial" w:hAnsi="Arial" w:cs="Arial"/>
          <w:sz w:val="24"/>
        </w:rPr>
        <w:t>који</w:t>
      </w:r>
      <w:r w:rsidR="00F613CD">
        <w:rPr>
          <w:rFonts w:ascii="Arial" w:hAnsi="Arial" w:cs="Arial"/>
          <w:sz w:val="24"/>
        </w:rPr>
        <w:t xml:space="preserve"> </w:t>
      </w:r>
      <w:r w:rsidR="00D86804">
        <w:rPr>
          <w:rFonts w:ascii="Arial" w:hAnsi="Arial" w:cs="Arial"/>
          <w:sz w:val="24"/>
        </w:rPr>
        <w:t>је</w:t>
      </w:r>
      <w:r w:rsidR="00F613CD">
        <w:rPr>
          <w:rFonts w:ascii="Arial" w:hAnsi="Arial" w:cs="Arial"/>
          <w:sz w:val="24"/>
        </w:rPr>
        <w:t xml:space="preserve"> </w:t>
      </w:r>
      <w:r w:rsidR="00D86804">
        <w:rPr>
          <w:rFonts w:ascii="Arial" w:hAnsi="Arial" w:cs="Arial"/>
          <w:sz w:val="24"/>
        </w:rPr>
        <w:t>дат</w:t>
      </w:r>
      <w:r w:rsidR="00F613CD">
        <w:rPr>
          <w:rFonts w:ascii="Arial" w:hAnsi="Arial" w:cs="Arial"/>
          <w:sz w:val="24"/>
        </w:rPr>
        <w:t xml:space="preserve"> </w:t>
      </w:r>
      <w:r w:rsidR="00D86804">
        <w:rPr>
          <w:rFonts w:ascii="Arial" w:hAnsi="Arial" w:cs="Arial"/>
          <w:sz w:val="24"/>
        </w:rPr>
        <w:t>у</w:t>
      </w:r>
      <w:r w:rsidR="00F613CD">
        <w:rPr>
          <w:rFonts w:ascii="Arial" w:hAnsi="Arial" w:cs="Arial"/>
          <w:sz w:val="24"/>
        </w:rPr>
        <w:t xml:space="preserve"> </w:t>
      </w:r>
      <w:r w:rsidR="00D86804">
        <w:rPr>
          <w:rFonts w:ascii="Arial" w:hAnsi="Arial" w:cs="Arial"/>
          <w:sz w:val="24"/>
        </w:rPr>
        <w:t>писаном</w:t>
      </w:r>
      <w:r w:rsidR="00F613CD">
        <w:rPr>
          <w:rFonts w:ascii="Arial" w:hAnsi="Arial" w:cs="Arial"/>
          <w:sz w:val="24"/>
        </w:rPr>
        <w:t xml:space="preserve"> </w:t>
      </w:r>
      <w:r w:rsidR="00D86804">
        <w:rPr>
          <w:rFonts w:ascii="Arial" w:hAnsi="Arial" w:cs="Arial"/>
          <w:sz w:val="24"/>
        </w:rPr>
        <w:t>облику</w:t>
      </w:r>
      <w:r w:rsidR="00D86804" w:rsidRPr="00F774A0">
        <w:rPr>
          <w:rFonts w:ascii="Arial" w:hAnsi="Arial" w:cs="Arial"/>
          <w:sz w:val="24"/>
          <w:lang w:val="sr-Cyrl-CS"/>
        </w:rPr>
        <w:t>.</w:t>
      </w:r>
    </w:p>
    <w:p w:rsidR="00D86804" w:rsidRPr="00F774A0" w:rsidRDefault="00D86804" w:rsidP="00D86804">
      <w:pPr>
        <w:rPr>
          <w:rFonts w:ascii="Arial" w:hAnsi="Arial" w:cs="Arial"/>
          <w:b/>
          <w:lang w:val="sr-Cyrl-CS"/>
        </w:rPr>
      </w:pPr>
    </w:p>
    <w:p w:rsidR="00D86804" w:rsidRPr="00F774A0" w:rsidRDefault="00A5174B" w:rsidP="00D86804">
      <w:pPr>
        <w:ind w:left="540" w:hanging="540"/>
        <w:rPr>
          <w:rFonts w:ascii="Arial" w:hAnsi="Arial" w:cs="Arial"/>
          <w:b/>
          <w:lang w:val="sr-Cyrl-CS"/>
        </w:rPr>
      </w:pPr>
      <w:r>
        <w:rPr>
          <w:rFonts w:ascii="Arial" w:hAnsi="Arial" w:cs="Arial"/>
          <w:b/>
          <w:lang w:val="sr-Cyrl-CS"/>
        </w:rPr>
        <w:t>9</w:t>
      </w:r>
      <w:r w:rsidR="00D86804" w:rsidRPr="00F774A0">
        <w:rPr>
          <w:rFonts w:ascii="Arial" w:hAnsi="Arial" w:cs="Arial"/>
          <w:b/>
          <w:lang w:val="sr-Cyrl-CS"/>
        </w:rPr>
        <w:t>.</w:t>
      </w:r>
      <w:r w:rsidR="00D86804">
        <w:rPr>
          <w:rFonts w:ascii="Arial" w:hAnsi="Arial" w:cs="Arial"/>
          <w:b/>
        </w:rPr>
        <w:t>Ступањ</w:t>
      </w:r>
      <w:r w:rsidR="00136539">
        <w:rPr>
          <w:rFonts w:ascii="Arial" w:hAnsi="Arial" w:cs="Arial"/>
          <w:b/>
        </w:rPr>
        <w:t xml:space="preserve">e </w:t>
      </w:r>
      <w:r w:rsidR="00D86804">
        <w:rPr>
          <w:rFonts w:ascii="Arial" w:hAnsi="Arial" w:cs="Arial"/>
          <w:b/>
        </w:rPr>
        <w:t>наснагуУговора</w:t>
      </w:r>
    </w:p>
    <w:p w:rsidR="00D86804" w:rsidRPr="00F774A0" w:rsidRDefault="00D86804" w:rsidP="00D86804">
      <w:pPr>
        <w:ind w:left="540" w:hanging="540"/>
        <w:rPr>
          <w:rFonts w:ascii="Arial" w:hAnsi="Arial" w:cs="Arial"/>
          <w:b/>
          <w:lang w:val="sr-Cyrl-CS"/>
        </w:rPr>
      </w:pPr>
    </w:p>
    <w:p w:rsidR="00D86804" w:rsidRPr="00F774A0" w:rsidRDefault="00A5174B" w:rsidP="00002922">
      <w:pPr>
        <w:pStyle w:val="BodyTextIndent3"/>
        <w:ind w:left="0"/>
        <w:rPr>
          <w:rFonts w:ascii="Arial" w:hAnsi="Arial" w:cs="Arial"/>
          <w:sz w:val="24"/>
          <w:lang w:val="sr-Cyrl-CS"/>
        </w:rPr>
      </w:pPr>
      <w:r>
        <w:rPr>
          <w:rFonts w:ascii="Arial" w:hAnsi="Arial" w:cs="Arial"/>
          <w:sz w:val="24"/>
          <w:lang w:val="sr-Cyrl-CS"/>
        </w:rPr>
        <w:t>9</w:t>
      </w:r>
      <w:r w:rsidR="00D86804" w:rsidRPr="00F774A0">
        <w:rPr>
          <w:rFonts w:ascii="Arial" w:hAnsi="Arial" w:cs="Arial"/>
          <w:sz w:val="24"/>
          <w:lang w:val="sr-Cyrl-CS"/>
        </w:rPr>
        <w:t xml:space="preserve">.1. </w:t>
      </w:r>
      <w:r w:rsidR="00D86804">
        <w:rPr>
          <w:rFonts w:ascii="Arial" w:hAnsi="Arial" w:cs="Arial"/>
          <w:sz w:val="24"/>
        </w:rPr>
        <w:t>Овај</w:t>
      </w:r>
      <w:r w:rsidR="00F613CD">
        <w:rPr>
          <w:rFonts w:ascii="Arial" w:hAnsi="Arial" w:cs="Arial"/>
          <w:sz w:val="24"/>
        </w:rPr>
        <w:t xml:space="preserve"> </w:t>
      </w:r>
      <w:r w:rsidR="00D86804">
        <w:rPr>
          <w:rFonts w:ascii="Arial" w:hAnsi="Arial" w:cs="Arial"/>
          <w:sz w:val="24"/>
        </w:rPr>
        <w:t>Уговор</w:t>
      </w:r>
      <w:r w:rsidR="00F613CD">
        <w:rPr>
          <w:rFonts w:ascii="Arial" w:hAnsi="Arial" w:cs="Arial"/>
          <w:sz w:val="24"/>
        </w:rPr>
        <w:t xml:space="preserve"> </w:t>
      </w:r>
      <w:r w:rsidR="00D86804">
        <w:rPr>
          <w:rFonts w:ascii="Arial" w:hAnsi="Arial" w:cs="Arial"/>
          <w:sz w:val="24"/>
        </w:rPr>
        <w:t>ступа</w:t>
      </w:r>
      <w:r w:rsidR="00F613CD">
        <w:rPr>
          <w:rFonts w:ascii="Arial" w:hAnsi="Arial" w:cs="Arial"/>
          <w:sz w:val="24"/>
        </w:rPr>
        <w:t xml:space="preserve"> </w:t>
      </w:r>
      <w:r w:rsidR="00D86804">
        <w:rPr>
          <w:rFonts w:ascii="Arial" w:hAnsi="Arial" w:cs="Arial"/>
          <w:sz w:val="24"/>
        </w:rPr>
        <w:t>на</w:t>
      </w:r>
      <w:r w:rsidR="00F613CD">
        <w:rPr>
          <w:rFonts w:ascii="Arial" w:hAnsi="Arial" w:cs="Arial"/>
          <w:sz w:val="24"/>
        </w:rPr>
        <w:t xml:space="preserve"> </w:t>
      </w:r>
      <w:r w:rsidR="00D86804">
        <w:rPr>
          <w:rFonts w:ascii="Arial" w:hAnsi="Arial" w:cs="Arial"/>
          <w:sz w:val="24"/>
        </w:rPr>
        <w:t>снагу</w:t>
      </w:r>
      <w:r w:rsidR="00F613CD">
        <w:rPr>
          <w:rFonts w:ascii="Arial" w:hAnsi="Arial" w:cs="Arial"/>
          <w:sz w:val="24"/>
        </w:rPr>
        <w:t xml:space="preserve"> </w:t>
      </w:r>
      <w:r w:rsidR="00D86804">
        <w:rPr>
          <w:rFonts w:ascii="Arial" w:hAnsi="Arial" w:cs="Arial"/>
          <w:sz w:val="24"/>
        </w:rPr>
        <w:t>даном</w:t>
      </w:r>
      <w:r w:rsidR="00F613CD">
        <w:rPr>
          <w:rFonts w:ascii="Arial" w:hAnsi="Arial" w:cs="Arial"/>
          <w:sz w:val="24"/>
        </w:rPr>
        <w:t xml:space="preserve"> </w:t>
      </w:r>
      <w:r w:rsidR="00D86804">
        <w:rPr>
          <w:rFonts w:ascii="Arial" w:hAnsi="Arial" w:cs="Arial"/>
          <w:sz w:val="24"/>
        </w:rPr>
        <w:t>потписивања</w:t>
      </w:r>
      <w:r w:rsidR="00F613CD">
        <w:rPr>
          <w:rFonts w:ascii="Arial" w:hAnsi="Arial" w:cs="Arial"/>
          <w:sz w:val="24"/>
        </w:rPr>
        <w:t xml:space="preserve"> </w:t>
      </w:r>
      <w:r w:rsidR="00D86804">
        <w:rPr>
          <w:rFonts w:ascii="Arial" w:hAnsi="Arial" w:cs="Arial"/>
          <w:sz w:val="24"/>
        </w:rPr>
        <w:t>обе</w:t>
      </w:r>
      <w:r w:rsidR="00F613CD">
        <w:rPr>
          <w:rFonts w:ascii="Arial" w:hAnsi="Arial" w:cs="Arial"/>
          <w:sz w:val="24"/>
        </w:rPr>
        <w:t xml:space="preserve"> </w:t>
      </w:r>
      <w:r w:rsidR="00D86804">
        <w:rPr>
          <w:rFonts w:ascii="Arial" w:hAnsi="Arial" w:cs="Arial"/>
          <w:sz w:val="24"/>
        </w:rPr>
        <w:t>Уговорне</w:t>
      </w:r>
      <w:r w:rsidR="00F613CD">
        <w:rPr>
          <w:rFonts w:ascii="Arial" w:hAnsi="Arial" w:cs="Arial"/>
          <w:sz w:val="24"/>
        </w:rPr>
        <w:t xml:space="preserve"> </w:t>
      </w:r>
      <w:r w:rsidR="00D86804">
        <w:rPr>
          <w:rFonts w:ascii="Arial" w:hAnsi="Arial" w:cs="Arial"/>
          <w:sz w:val="24"/>
        </w:rPr>
        <w:t>стране</w:t>
      </w:r>
      <w:r w:rsidR="00D86804" w:rsidRPr="00F774A0">
        <w:rPr>
          <w:rFonts w:ascii="Arial" w:hAnsi="Arial" w:cs="Arial"/>
          <w:sz w:val="24"/>
          <w:lang w:val="sr-Cyrl-CS"/>
        </w:rPr>
        <w:t xml:space="preserve">, </w:t>
      </w:r>
      <w:r w:rsidR="00D86804">
        <w:rPr>
          <w:rFonts w:ascii="Arial" w:hAnsi="Arial" w:cs="Arial"/>
          <w:sz w:val="24"/>
        </w:rPr>
        <w:t>са</w:t>
      </w:r>
      <w:r w:rsidR="00F613CD">
        <w:rPr>
          <w:rFonts w:ascii="Arial" w:hAnsi="Arial" w:cs="Arial"/>
          <w:sz w:val="24"/>
        </w:rPr>
        <w:t xml:space="preserve"> </w:t>
      </w:r>
      <w:r w:rsidR="00D86804">
        <w:rPr>
          <w:rFonts w:ascii="Arial" w:hAnsi="Arial" w:cs="Arial"/>
          <w:sz w:val="24"/>
        </w:rPr>
        <w:t>ва</w:t>
      </w:r>
      <w:r w:rsidR="00D86804">
        <w:rPr>
          <w:rFonts w:ascii="Arial" w:hAnsi="Arial" w:cs="Arial"/>
          <w:sz w:val="24"/>
          <w:lang w:val="sr-Cyrl-CS"/>
        </w:rPr>
        <w:t>ж</w:t>
      </w:r>
      <w:r w:rsidR="00D86804">
        <w:rPr>
          <w:rFonts w:ascii="Arial" w:hAnsi="Arial" w:cs="Arial"/>
          <w:sz w:val="24"/>
        </w:rPr>
        <w:t>ењем</w:t>
      </w:r>
      <w:r w:rsidR="00F613CD">
        <w:rPr>
          <w:rFonts w:ascii="Arial" w:hAnsi="Arial" w:cs="Arial"/>
          <w:sz w:val="24"/>
        </w:rPr>
        <w:t xml:space="preserve"> </w:t>
      </w:r>
      <w:r w:rsidR="00D86804">
        <w:rPr>
          <w:rFonts w:ascii="Arial" w:hAnsi="Arial" w:cs="Arial"/>
          <w:sz w:val="24"/>
        </w:rPr>
        <w:t>од</w:t>
      </w:r>
      <w:r w:rsidR="00D86804" w:rsidRPr="00F774A0">
        <w:rPr>
          <w:rFonts w:ascii="Arial" w:hAnsi="Arial" w:cs="Arial"/>
          <w:sz w:val="24"/>
          <w:lang w:val="sr-Cyrl-CS"/>
        </w:rPr>
        <w:t xml:space="preserve"> 12 </w:t>
      </w:r>
      <w:r w:rsidR="00D86804">
        <w:rPr>
          <w:rFonts w:ascii="Arial" w:hAnsi="Arial" w:cs="Arial"/>
          <w:sz w:val="24"/>
        </w:rPr>
        <w:t>месеци</w:t>
      </w:r>
      <w:r w:rsidR="00D86804" w:rsidRPr="00F774A0">
        <w:rPr>
          <w:rFonts w:ascii="Arial" w:hAnsi="Arial" w:cs="Arial"/>
          <w:sz w:val="24"/>
          <w:lang w:val="sr-Cyrl-CS"/>
        </w:rPr>
        <w:t>.</w:t>
      </w:r>
    </w:p>
    <w:p w:rsidR="00D86804" w:rsidRPr="00F774A0" w:rsidRDefault="00D86804" w:rsidP="00D86804">
      <w:pPr>
        <w:rPr>
          <w:rFonts w:ascii="Arial" w:hAnsi="Arial" w:cs="Arial"/>
          <w:b/>
          <w:lang w:val="sr-Cyrl-CS"/>
        </w:rPr>
      </w:pPr>
    </w:p>
    <w:p w:rsidR="00D86804" w:rsidRPr="00F774A0" w:rsidRDefault="00A5174B" w:rsidP="00D86804">
      <w:pPr>
        <w:rPr>
          <w:rFonts w:ascii="Arial" w:hAnsi="Arial" w:cs="Arial"/>
          <w:b/>
          <w:lang w:val="sr-Cyrl-CS"/>
        </w:rPr>
      </w:pPr>
      <w:r>
        <w:rPr>
          <w:rFonts w:ascii="Arial" w:hAnsi="Arial" w:cs="Arial"/>
          <w:b/>
          <w:lang w:val="sr-Cyrl-CS"/>
        </w:rPr>
        <w:t>10</w:t>
      </w:r>
      <w:r w:rsidR="00D86804" w:rsidRPr="00F774A0">
        <w:rPr>
          <w:rFonts w:ascii="Arial" w:hAnsi="Arial" w:cs="Arial"/>
          <w:b/>
          <w:lang w:val="sr-Cyrl-CS"/>
        </w:rPr>
        <w:t>.</w:t>
      </w:r>
      <w:r w:rsidR="00D86804">
        <w:rPr>
          <w:rFonts w:ascii="Arial" w:hAnsi="Arial" w:cs="Arial"/>
          <w:b/>
        </w:rPr>
        <w:t>Завр</w:t>
      </w:r>
      <w:r w:rsidR="00D86804">
        <w:rPr>
          <w:rFonts w:ascii="Arial" w:hAnsi="Arial" w:cs="Arial"/>
          <w:b/>
          <w:lang w:val="sr-Cyrl-CS"/>
        </w:rPr>
        <w:t>ш</w:t>
      </w:r>
      <w:r w:rsidR="00D86804">
        <w:rPr>
          <w:rFonts w:ascii="Arial" w:hAnsi="Arial" w:cs="Arial"/>
          <w:b/>
        </w:rPr>
        <w:t>неодредбе</w:t>
      </w:r>
    </w:p>
    <w:p w:rsidR="00D86804" w:rsidRPr="00F774A0" w:rsidRDefault="00D86804" w:rsidP="00D86804">
      <w:pPr>
        <w:ind w:left="540" w:hanging="540"/>
        <w:rPr>
          <w:rFonts w:ascii="Arial" w:hAnsi="Arial" w:cs="Arial"/>
          <w:b/>
          <w:lang w:val="sr-Cyrl-CS"/>
        </w:rPr>
      </w:pPr>
    </w:p>
    <w:p w:rsidR="00D86804" w:rsidRPr="00D86804" w:rsidRDefault="00A5174B" w:rsidP="00002922">
      <w:pPr>
        <w:pStyle w:val="BodyTextIndent3"/>
        <w:ind w:left="0"/>
        <w:rPr>
          <w:rFonts w:ascii="Arial" w:hAnsi="Arial" w:cs="Arial"/>
          <w:sz w:val="24"/>
          <w:szCs w:val="24"/>
          <w:lang w:val="sr-Cyrl-CS"/>
        </w:rPr>
      </w:pPr>
      <w:r>
        <w:rPr>
          <w:rFonts w:ascii="Arial" w:hAnsi="Arial" w:cs="Arial"/>
          <w:sz w:val="24"/>
          <w:szCs w:val="24"/>
          <w:lang w:val="sr-Cyrl-CS"/>
        </w:rPr>
        <w:t>10</w:t>
      </w:r>
      <w:r w:rsidR="00D86804" w:rsidRPr="00D86804">
        <w:rPr>
          <w:rFonts w:ascii="Arial" w:hAnsi="Arial" w:cs="Arial"/>
          <w:sz w:val="24"/>
          <w:szCs w:val="24"/>
          <w:lang w:val="sr-Cyrl-CS"/>
        </w:rPr>
        <w:t>.1.</w:t>
      </w:r>
      <w:r w:rsidR="00D86804" w:rsidRPr="00D86804">
        <w:rPr>
          <w:rFonts w:ascii="Arial" w:hAnsi="Arial" w:cs="Arial"/>
          <w:sz w:val="24"/>
          <w:szCs w:val="24"/>
        </w:rPr>
        <w:t>Овај</w:t>
      </w:r>
      <w:r w:rsidR="00F613CD">
        <w:rPr>
          <w:rFonts w:ascii="Arial" w:hAnsi="Arial" w:cs="Arial"/>
          <w:sz w:val="24"/>
          <w:szCs w:val="24"/>
        </w:rPr>
        <w:t xml:space="preserve"> </w:t>
      </w:r>
      <w:r w:rsidR="00D86804" w:rsidRPr="00D86804">
        <w:rPr>
          <w:rFonts w:ascii="Arial" w:hAnsi="Arial" w:cs="Arial"/>
          <w:sz w:val="24"/>
          <w:szCs w:val="24"/>
        </w:rPr>
        <w:t>Уговор</w:t>
      </w:r>
      <w:r w:rsidR="00F613CD">
        <w:rPr>
          <w:rFonts w:ascii="Arial" w:hAnsi="Arial" w:cs="Arial"/>
          <w:sz w:val="24"/>
          <w:szCs w:val="24"/>
        </w:rPr>
        <w:t xml:space="preserve"> </w:t>
      </w:r>
      <w:r w:rsidR="00D86804" w:rsidRPr="00D86804">
        <w:rPr>
          <w:rFonts w:ascii="Arial" w:hAnsi="Arial" w:cs="Arial"/>
          <w:sz w:val="24"/>
          <w:szCs w:val="24"/>
        </w:rPr>
        <w:t>са</w:t>
      </w:r>
      <w:r w:rsidR="00D86804" w:rsidRPr="00D86804">
        <w:rPr>
          <w:rFonts w:ascii="Arial" w:hAnsi="Arial" w:cs="Arial"/>
          <w:sz w:val="24"/>
          <w:szCs w:val="24"/>
          <w:lang w:val="sr-Cyrl-CS"/>
        </w:rPr>
        <w:t>ч</w:t>
      </w:r>
      <w:r w:rsidR="00D86804" w:rsidRPr="00D86804">
        <w:rPr>
          <w:rFonts w:ascii="Arial" w:hAnsi="Arial" w:cs="Arial"/>
          <w:sz w:val="24"/>
          <w:szCs w:val="24"/>
        </w:rPr>
        <w:t>ињен</w:t>
      </w:r>
      <w:r w:rsidR="00F613CD">
        <w:rPr>
          <w:rFonts w:ascii="Arial" w:hAnsi="Arial" w:cs="Arial"/>
          <w:sz w:val="24"/>
          <w:szCs w:val="24"/>
        </w:rPr>
        <w:t xml:space="preserve"> </w:t>
      </w:r>
      <w:r w:rsidR="00D86804" w:rsidRPr="00D86804">
        <w:rPr>
          <w:rFonts w:ascii="Arial" w:hAnsi="Arial" w:cs="Arial"/>
          <w:sz w:val="24"/>
          <w:szCs w:val="24"/>
        </w:rPr>
        <w:t>је</w:t>
      </w:r>
      <w:r w:rsidR="00F613CD">
        <w:rPr>
          <w:rFonts w:ascii="Arial" w:hAnsi="Arial" w:cs="Arial"/>
          <w:sz w:val="24"/>
          <w:szCs w:val="24"/>
        </w:rPr>
        <w:t xml:space="preserve"> </w:t>
      </w:r>
      <w:r w:rsidR="00D86804" w:rsidRPr="00D86804">
        <w:rPr>
          <w:rFonts w:ascii="Arial" w:hAnsi="Arial" w:cs="Arial"/>
          <w:sz w:val="24"/>
          <w:szCs w:val="24"/>
        </w:rPr>
        <w:t>у</w:t>
      </w:r>
      <w:r w:rsidR="00D86804" w:rsidRPr="00D86804">
        <w:rPr>
          <w:rFonts w:ascii="Arial" w:hAnsi="Arial" w:cs="Arial"/>
          <w:sz w:val="24"/>
          <w:szCs w:val="24"/>
          <w:lang w:val="sr-Cyrl-CS"/>
        </w:rPr>
        <w:t xml:space="preserve"> 4 (ч</w:t>
      </w:r>
      <w:r w:rsidR="00D86804" w:rsidRPr="00D86804">
        <w:rPr>
          <w:rFonts w:ascii="Arial" w:hAnsi="Arial" w:cs="Arial"/>
          <w:sz w:val="24"/>
          <w:szCs w:val="24"/>
        </w:rPr>
        <w:t>етири</w:t>
      </w:r>
      <w:r w:rsidR="00D86804" w:rsidRPr="00D86804">
        <w:rPr>
          <w:rFonts w:ascii="Arial" w:hAnsi="Arial" w:cs="Arial"/>
          <w:sz w:val="24"/>
          <w:szCs w:val="24"/>
          <w:lang w:val="sr-Cyrl-CS"/>
        </w:rPr>
        <w:t xml:space="preserve">) </w:t>
      </w:r>
      <w:r w:rsidR="00D86804" w:rsidRPr="00D86804">
        <w:rPr>
          <w:rFonts w:ascii="Arial" w:hAnsi="Arial" w:cs="Arial"/>
          <w:sz w:val="24"/>
          <w:szCs w:val="24"/>
        </w:rPr>
        <w:t>истоветна</w:t>
      </w:r>
      <w:r w:rsidR="00F613CD">
        <w:rPr>
          <w:rFonts w:ascii="Arial" w:hAnsi="Arial" w:cs="Arial"/>
          <w:sz w:val="24"/>
          <w:szCs w:val="24"/>
        </w:rPr>
        <w:t xml:space="preserve"> </w:t>
      </w:r>
      <w:r w:rsidR="00D86804" w:rsidRPr="00D86804">
        <w:rPr>
          <w:rFonts w:ascii="Arial" w:hAnsi="Arial" w:cs="Arial"/>
          <w:sz w:val="24"/>
          <w:szCs w:val="24"/>
        </w:rPr>
        <w:t>примерка</w:t>
      </w:r>
      <w:r w:rsidR="00F613CD">
        <w:rPr>
          <w:rFonts w:ascii="Arial" w:hAnsi="Arial" w:cs="Arial"/>
          <w:sz w:val="24"/>
          <w:szCs w:val="24"/>
        </w:rPr>
        <w:t xml:space="preserve"> </w:t>
      </w:r>
      <w:r w:rsidR="00D86804" w:rsidRPr="00D86804">
        <w:rPr>
          <w:rFonts w:ascii="Arial" w:hAnsi="Arial" w:cs="Arial"/>
          <w:sz w:val="24"/>
          <w:szCs w:val="24"/>
        </w:rPr>
        <w:t>на</w:t>
      </w:r>
      <w:r w:rsidR="00F613CD">
        <w:rPr>
          <w:rFonts w:ascii="Arial" w:hAnsi="Arial" w:cs="Arial"/>
          <w:sz w:val="24"/>
          <w:szCs w:val="24"/>
        </w:rPr>
        <w:t xml:space="preserve"> </w:t>
      </w:r>
      <w:r w:rsidR="00D86804" w:rsidRPr="00D86804">
        <w:rPr>
          <w:rFonts w:ascii="Arial" w:hAnsi="Arial" w:cs="Arial"/>
          <w:sz w:val="24"/>
          <w:szCs w:val="24"/>
        </w:rPr>
        <w:t>српском</w:t>
      </w:r>
      <w:r w:rsidR="00F613CD">
        <w:rPr>
          <w:rFonts w:ascii="Arial" w:hAnsi="Arial" w:cs="Arial"/>
          <w:sz w:val="24"/>
          <w:szCs w:val="24"/>
        </w:rPr>
        <w:t xml:space="preserve"> </w:t>
      </w:r>
      <w:r w:rsidR="00D86804" w:rsidRPr="00D86804">
        <w:rPr>
          <w:rFonts w:ascii="Arial" w:hAnsi="Arial" w:cs="Arial"/>
          <w:sz w:val="24"/>
          <w:szCs w:val="24"/>
        </w:rPr>
        <w:t>језику</w:t>
      </w:r>
      <w:r w:rsidR="00D86804" w:rsidRPr="00D86804">
        <w:rPr>
          <w:rFonts w:ascii="Arial" w:hAnsi="Arial" w:cs="Arial"/>
          <w:sz w:val="24"/>
          <w:szCs w:val="24"/>
          <w:lang w:val="sr-Cyrl-CS"/>
        </w:rPr>
        <w:t xml:space="preserve">, </w:t>
      </w:r>
      <w:r w:rsidR="00D86804" w:rsidRPr="00D86804">
        <w:rPr>
          <w:rFonts w:ascii="Arial" w:hAnsi="Arial" w:cs="Arial"/>
          <w:sz w:val="24"/>
          <w:szCs w:val="24"/>
        </w:rPr>
        <w:t>од</w:t>
      </w:r>
      <w:r w:rsidR="00F613CD">
        <w:rPr>
          <w:rFonts w:ascii="Arial" w:hAnsi="Arial" w:cs="Arial"/>
          <w:sz w:val="24"/>
          <w:szCs w:val="24"/>
        </w:rPr>
        <w:t xml:space="preserve"> </w:t>
      </w:r>
      <w:r w:rsidR="00D86804" w:rsidRPr="00D86804">
        <w:rPr>
          <w:rFonts w:ascii="Arial" w:hAnsi="Arial" w:cs="Arial"/>
          <w:sz w:val="24"/>
          <w:szCs w:val="24"/>
        </w:rPr>
        <w:t>којих</w:t>
      </w:r>
      <w:r w:rsidR="00F613CD">
        <w:rPr>
          <w:rFonts w:ascii="Arial" w:hAnsi="Arial" w:cs="Arial"/>
          <w:sz w:val="24"/>
          <w:szCs w:val="24"/>
        </w:rPr>
        <w:t xml:space="preserve"> </w:t>
      </w:r>
      <w:r w:rsidR="00D86804" w:rsidRPr="00D86804">
        <w:rPr>
          <w:rFonts w:ascii="Arial" w:hAnsi="Arial" w:cs="Arial"/>
          <w:sz w:val="24"/>
          <w:szCs w:val="24"/>
        </w:rPr>
        <w:t>се</w:t>
      </w:r>
      <w:r w:rsidR="00F613CD">
        <w:rPr>
          <w:rFonts w:ascii="Arial" w:hAnsi="Arial" w:cs="Arial"/>
          <w:sz w:val="24"/>
          <w:szCs w:val="24"/>
        </w:rPr>
        <w:t xml:space="preserve"> </w:t>
      </w:r>
      <w:r w:rsidR="00D86804" w:rsidRPr="00D86804">
        <w:rPr>
          <w:rFonts w:ascii="Arial" w:hAnsi="Arial" w:cs="Arial"/>
          <w:sz w:val="24"/>
          <w:szCs w:val="24"/>
        </w:rPr>
        <w:t>свакој</w:t>
      </w:r>
      <w:r w:rsidR="00F613CD">
        <w:rPr>
          <w:rFonts w:ascii="Arial" w:hAnsi="Arial" w:cs="Arial"/>
          <w:sz w:val="24"/>
          <w:szCs w:val="24"/>
        </w:rPr>
        <w:t xml:space="preserve"> </w:t>
      </w:r>
      <w:r w:rsidR="00D86804" w:rsidRPr="00D86804">
        <w:rPr>
          <w:rFonts w:ascii="Arial" w:hAnsi="Arial" w:cs="Arial"/>
          <w:sz w:val="24"/>
          <w:szCs w:val="24"/>
        </w:rPr>
        <w:t>Уговорној</w:t>
      </w:r>
      <w:r w:rsidR="00F613CD">
        <w:rPr>
          <w:rFonts w:ascii="Arial" w:hAnsi="Arial" w:cs="Arial"/>
          <w:sz w:val="24"/>
          <w:szCs w:val="24"/>
        </w:rPr>
        <w:t xml:space="preserve"> </w:t>
      </w:r>
      <w:r w:rsidR="00D86804" w:rsidRPr="00D86804">
        <w:rPr>
          <w:rFonts w:ascii="Arial" w:hAnsi="Arial" w:cs="Arial"/>
          <w:sz w:val="24"/>
          <w:szCs w:val="24"/>
        </w:rPr>
        <w:t>страни</w:t>
      </w:r>
      <w:r w:rsidR="00F613CD">
        <w:rPr>
          <w:rFonts w:ascii="Arial" w:hAnsi="Arial" w:cs="Arial"/>
          <w:sz w:val="24"/>
          <w:szCs w:val="24"/>
        </w:rPr>
        <w:t xml:space="preserve"> </w:t>
      </w:r>
      <w:r w:rsidR="00D86804" w:rsidRPr="00D86804">
        <w:rPr>
          <w:rFonts w:ascii="Arial" w:hAnsi="Arial" w:cs="Arial"/>
          <w:sz w:val="24"/>
          <w:szCs w:val="24"/>
        </w:rPr>
        <w:t>уру</w:t>
      </w:r>
      <w:r w:rsidR="00D86804" w:rsidRPr="00D86804">
        <w:rPr>
          <w:rFonts w:ascii="Arial" w:hAnsi="Arial" w:cs="Arial"/>
          <w:sz w:val="24"/>
          <w:szCs w:val="24"/>
          <w:lang w:val="sr-Cyrl-CS"/>
        </w:rPr>
        <w:t>ч</w:t>
      </w:r>
      <w:r w:rsidR="00D86804" w:rsidRPr="00D86804">
        <w:rPr>
          <w:rFonts w:ascii="Arial" w:hAnsi="Arial" w:cs="Arial"/>
          <w:sz w:val="24"/>
          <w:szCs w:val="24"/>
        </w:rPr>
        <w:t>ују</w:t>
      </w:r>
      <w:r w:rsidR="00F613CD">
        <w:rPr>
          <w:rFonts w:ascii="Arial" w:hAnsi="Arial" w:cs="Arial"/>
          <w:sz w:val="24"/>
          <w:szCs w:val="24"/>
        </w:rPr>
        <w:t xml:space="preserve"> </w:t>
      </w:r>
      <w:r w:rsidR="00D86804" w:rsidRPr="00D86804">
        <w:rPr>
          <w:rFonts w:ascii="Arial" w:hAnsi="Arial" w:cs="Arial"/>
          <w:sz w:val="24"/>
          <w:szCs w:val="24"/>
        </w:rPr>
        <w:t>по</w:t>
      </w:r>
      <w:r w:rsidR="00D86804" w:rsidRPr="00D86804">
        <w:rPr>
          <w:rFonts w:ascii="Arial" w:hAnsi="Arial" w:cs="Arial"/>
          <w:sz w:val="24"/>
          <w:szCs w:val="24"/>
          <w:lang w:val="sr-Cyrl-CS"/>
        </w:rPr>
        <w:t xml:space="preserve"> 2 (</w:t>
      </w:r>
      <w:r w:rsidR="00D86804" w:rsidRPr="00D86804">
        <w:rPr>
          <w:rFonts w:ascii="Arial" w:hAnsi="Arial" w:cs="Arial"/>
          <w:sz w:val="24"/>
          <w:szCs w:val="24"/>
        </w:rPr>
        <w:t>два</w:t>
      </w:r>
      <w:r w:rsidR="00D86804" w:rsidRPr="00D86804">
        <w:rPr>
          <w:rFonts w:ascii="Arial" w:hAnsi="Arial" w:cs="Arial"/>
          <w:sz w:val="24"/>
          <w:szCs w:val="24"/>
          <w:lang w:val="sr-Cyrl-CS"/>
        </w:rPr>
        <w:t xml:space="preserve">) </w:t>
      </w:r>
      <w:r w:rsidR="00D86804" w:rsidRPr="00D86804">
        <w:rPr>
          <w:rFonts w:ascii="Arial" w:hAnsi="Arial" w:cs="Arial"/>
          <w:sz w:val="24"/>
          <w:szCs w:val="24"/>
        </w:rPr>
        <w:t>примерка</w:t>
      </w:r>
      <w:r w:rsidR="00D86804" w:rsidRPr="00D86804">
        <w:rPr>
          <w:rFonts w:ascii="Arial" w:hAnsi="Arial" w:cs="Arial"/>
          <w:sz w:val="24"/>
          <w:szCs w:val="24"/>
          <w:lang w:val="sr-Cyrl-CS"/>
        </w:rPr>
        <w:t>.</w:t>
      </w:r>
    </w:p>
    <w:p w:rsidR="00563575" w:rsidRPr="00D86804" w:rsidRDefault="00563575" w:rsidP="00563575">
      <w:pPr>
        <w:rPr>
          <w:rFonts w:ascii="Arial" w:hAnsi="Arial" w:cs="Arial"/>
          <w:b/>
          <w:lang w:val="sr-Cyrl-CS"/>
        </w:rPr>
      </w:pPr>
    </w:p>
    <w:p w:rsidR="00563575" w:rsidRPr="0058625C" w:rsidRDefault="00A5174B" w:rsidP="00563575">
      <w:pPr>
        <w:ind w:left="540" w:hanging="540"/>
        <w:rPr>
          <w:rFonts w:ascii="Arial" w:hAnsi="Arial" w:cs="Arial"/>
        </w:rPr>
      </w:pPr>
      <w:r>
        <w:rPr>
          <w:rFonts w:ascii="Arial" w:hAnsi="Arial" w:cs="Arial"/>
        </w:rPr>
        <w:t>10</w:t>
      </w:r>
      <w:r w:rsidR="00563575" w:rsidRPr="0058625C">
        <w:rPr>
          <w:rFonts w:ascii="Arial" w:hAnsi="Arial" w:cs="Arial"/>
        </w:rPr>
        <w:t>.2.Саставни део овог Уговора су и његови прилози, како следи:</w:t>
      </w:r>
    </w:p>
    <w:p w:rsidR="00563575" w:rsidRPr="00D86804" w:rsidRDefault="00563575" w:rsidP="00563575">
      <w:pPr>
        <w:ind w:left="540" w:hanging="540"/>
        <w:rPr>
          <w:rFonts w:ascii="Arial" w:hAnsi="Arial" w:cs="Arial"/>
          <w:lang w:val="sr-Cyrl-CS"/>
        </w:rPr>
      </w:pPr>
    </w:p>
    <w:p w:rsidR="004248AD" w:rsidRPr="00D86804" w:rsidRDefault="00563575" w:rsidP="00D86804">
      <w:pPr>
        <w:ind w:left="540" w:hanging="540"/>
        <w:rPr>
          <w:rFonts w:ascii="Arial" w:hAnsi="Arial" w:cs="Arial"/>
        </w:rPr>
      </w:pPr>
      <w:r w:rsidRPr="0058625C">
        <w:rPr>
          <w:rFonts w:ascii="Arial" w:hAnsi="Arial" w:cs="Arial"/>
        </w:rPr>
        <w:t xml:space="preserve">Прилог бр.1 - Понуда бр. </w:t>
      </w:r>
      <w:r w:rsidR="0058625C" w:rsidRPr="0058625C">
        <w:rPr>
          <w:rFonts w:ascii="Arial" w:hAnsi="Arial" w:cs="Arial"/>
          <w:lang w:val="sr-Cyrl-CS"/>
        </w:rPr>
        <w:t>______</w:t>
      </w:r>
      <w:r w:rsidRPr="0058625C">
        <w:rPr>
          <w:rFonts w:ascii="Arial" w:hAnsi="Arial" w:cs="Arial"/>
        </w:rPr>
        <w:t xml:space="preserve"> од </w:t>
      </w:r>
      <w:r w:rsidR="0058625C" w:rsidRPr="0058625C">
        <w:rPr>
          <w:rFonts w:ascii="Arial" w:hAnsi="Arial" w:cs="Arial"/>
          <w:lang w:val="sr-Cyrl-CS"/>
        </w:rPr>
        <w:t>________________</w:t>
      </w:r>
      <w:r w:rsidRPr="0058625C">
        <w:rPr>
          <w:rFonts w:ascii="Arial" w:hAnsi="Arial" w:cs="Arial"/>
        </w:rPr>
        <w:t xml:space="preserve"> г.</w:t>
      </w:r>
    </w:p>
    <w:p w:rsidR="00AE40C2" w:rsidRPr="00172018" w:rsidRDefault="00AE40C2" w:rsidP="004248AD">
      <w:pPr>
        <w:rPr>
          <w:rFonts w:ascii="Arial" w:hAnsi="Arial" w:cs="Arial"/>
        </w:rPr>
      </w:pPr>
    </w:p>
    <w:p w:rsidR="004248AD" w:rsidRPr="00172018" w:rsidRDefault="009A5AE6" w:rsidP="004248AD">
      <w:pPr>
        <w:rPr>
          <w:rFonts w:ascii="Arial" w:hAnsi="Arial" w:cs="Arial"/>
        </w:rPr>
      </w:pPr>
      <w:r>
        <w:rPr>
          <w:rFonts w:ascii="Arial" w:hAnsi="Arial" w:cs="Arial"/>
          <w:noProof/>
          <w:lang w:eastAsia="en-US"/>
        </w:rPr>
        <mc:AlternateContent>
          <mc:Choice Requires="wps">
            <w:drawing>
              <wp:anchor distT="0" distB="0" distL="114300" distR="114300" simplePos="0" relativeHeight="251657728" behindDoc="0" locked="0" layoutInCell="0" allowOverlap="1" wp14:anchorId="47622002" wp14:editId="1A72CF1C">
                <wp:simplePos x="0" y="0"/>
                <wp:positionH relativeFrom="column">
                  <wp:posOffset>3317875</wp:posOffset>
                </wp:positionH>
                <wp:positionV relativeFrom="paragraph">
                  <wp:posOffset>82550</wp:posOffset>
                </wp:positionV>
                <wp:extent cx="2860040" cy="1757045"/>
                <wp:effectExtent l="0" t="0" r="1651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757045"/>
                        </a:xfrm>
                        <a:prstGeom prst="rect">
                          <a:avLst/>
                        </a:prstGeom>
                        <a:solidFill>
                          <a:srgbClr val="FFFFFF"/>
                        </a:solidFill>
                        <a:ln w="9525">
                          <a:solidFill>
                            <a:srgbClr val="FFFFFF"/>
                          </a:solidFill>
                          <a:miter lim="800000"/>
                          <a:headEnd/>
                          <a:tailEnd/>
                        </a:ln>
                      </wps:spPr>
                      <wps:txbx>
                        <w:txbxContent>
                          <w:p w:rsidR="00A638E3" w:rsidRPr="00380015" w:rsidRDefault="00A638E3" w:rsidP="004248AD">
                            <w:pPr>
                              <w:pStyle w:val="Heading2"/>
                              <w:numPr>
                                <w:ilvl w:val="0"/>
                                <w:numId w:val="0"/>
                              </w:numPr>
                              <w:ind w:left="567"/>
                              <w:rPr>
                                <w:rFonts w:ascii="Arial" w:hAnsi="Arial" w:cs="Arial"/>
                              </w:rPr>
                            </w:pPr>
                            <w:r>
                              <w:rPr>
                                <w:rFonts w:ascii="Arial" w:hAnsi="Arial" w:cs="Arial"/>
                              </w:rPr>
                              <w:t>НАРУЧИЛАЦ</w:t>
                            </w:r>
                          </w:p>
                          <w:p w:rsidR="00A638E3" w:rsidRPr="00380015" w:rsidRDefault="00A638E3" w:rsidP="004248AD">
                            <w:pPr>
                              <w:rPr>
                                <w:rFonts w:ascii="Arial" w:hAnsi="Arial" w:cs="Arial"/>
                              </w:rPr>
                            </w:pPr>
                          </w:p>
                          <w:p w:rsidR="00A638E3" w:rsidRPr="00380015" w:rsidRDefault="00A638E3" w:rsidP="004248AD">
                            <w:pPr>
                              <w:rPr>
                                <w:rFonts w:ascii="Arial" w:hAnsi="Arial" w:cs="Arial"/>
                              </w:rPr>
                            </w:pPr>
                            <w:r>
                              <w:rPr>
                                <w:rFonts w:ascii="Arial" w:hAnsi="Arial" w:cs="Arial"/>
                              </w:rPr>
                              <w:t xml:space="preserve">  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A638E3" w:rsidRPr="00380015" w:rsidRDefault="00A638E3" w:rsidP="004248AD">
                            <w:pPr>
                              <w:rPr>
                                <w:rFonts w:ascii="Arial" w:hAnsi="Arial" w:cs="Arial"/>
                              </w:rPr>
                            </w:pPr>
                          </w:p>
                          <w:p w:rsidR="00A638E3" w:rsidRPr="00380015" w:rsidRDefault="00A638E3" w:rsidP="004248AD">
                            <w:pPr>
                              <w:rPr>
                                <w:rFonts w:ascii="Arial" w:hAnsi="Arial" w:cs="Arial"/>
                                <w:b/>
                              </w:rPr>
                            </w:pPr>
                            <w:r w:rsidRPr="00380015">
                              <w:rPr>
                                <w:rFonts w:ascii="Arial" w:hAnsi="Arial" w:cs="Arial"/>
                                <w:b/>
                              </w:rPr>
                              <w:t xml:space="preserve">____________________________ </w:t>
                            </w:r>
                          </w:p>
                          <w:p w:rsidR="00A638E3" w:rsidRDefault="00A638E3" w:rsidP="004248AD">
                            <w:pPr>
                              <w:rPr>
                                <w:rFonts w:ascii="Avant Garde Light YU" w:hAnsi="Avant Garde Light YU"/>
                                <w:b/>
                              </w:rPr>
                            </w:pPr>
                            <w:r>
                              <w:rPr>
                                <w:rFonts w:ascii="Arial" w:hAnsi="Arial" w:cs="Arial"/>
                                <w:b/>
                                <w:lang w:val="sr-Cyrl-CS"/>
                              </w:rPr>
                              <w:t>Слободан Станић,</w:t>
                            </w:r>
                            <w:r>
                              <w:rPr>
                                <w:rFonts w:ascii="Arial" w:hAnsi="Arial" w:cs="Arial"/>
                                <w:b/>
                              </w:rPr>
                              <w:t>дипл</w:t>
                            </w:r>
                            <w:r w:rsidRPr="00380015">
                              <w:rPr>
                                <w:rFonts w:ascii="Arial" w:hAnsi="Arial" w:cs="Arial"/>
                                <w:b/>
                              </w:rPr>
                              <w:t>.</w:t>
                            </w:r>
                            <w:r>
                              <w:rPr>
                                <w:rFonts w:ascii="Arial" w:hAnsi="Arial" w:cs="Arial"/>
                                <w:b/>
                                <w:lang w:val="sr-Cyrl-CS"/>
                              </w:rPr>
                              <w:t>инж</w:t>
                            </w:r>
                            <w:r>
                              <w:rPr>
                                <w:rFonts w:ascii="Avant Garde Light YU" w:hAnsi="Avant Garde Light YU"/>
                                <w:b/>
                              </w:rPr>
                              <w:t>.</w:t>
                            </w:r>
                            <w:r>
                              <w:rPr>
                                <w:rFonts w:ascii="Arial" w:hAnsi="Arial" w:cs="Arial"/>
                                <w:b/>
                              </w:rPr>
                              <w:t>маш</w:t>
                            </w:r>
                            <w:r w:rsidRPr="00D86804">
                              <w:rPr>
                                <w:rFonts w:ascii="Arial" w:hAnsi="Arial" w:cs="Arial"/>
                                <w:b/>
                                <w:lang w:val="sr-Cyrl-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22002" id="_x0000_t202" coordsize="21600,21600" o:spt="202" path="m,l,21600r21600,l21600,xe">
                <v:stroke joinstyle="miter"/>
                <v:path gradientshapeok="t" o:connecttype="rect"/>
              </v:shapetype>
              <v:shape id="Text Box 2" o:spid="_x0000_s1026" type="#_x0000_t202" style="position:absolute;margin-left:261.25pt;margin-top:6.5pt;width:225.2pt;height:1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" o:allowincell="f" strokecolor="white">
                <v:textbox>
                  <w:txbxContent>
                    <w:p w:rsidR="00A638E3" w:rsidRPr="00380015" w:rsidRDefault="00A638E3" w:rsidP="004248AD">
                      <w:pPr>
                        <w:pStyle w:val="Heading2"/>
                        <w:numPr>
                          <w:ilvl w:val="0"/>
                          <w:numId w:val="0"/>
                        </w:numPr>
                        <w:ind w:left="567"/>
                        <w:rPr>
                          <w:rFonts w:ascii="Arial" w:hAnsi="Arial" w:cs="Arial"/>
                        </w:rPr>
                      </w:pPr>
                      <w:r>
                        <w:rPr>
                          <w:rFonts w:ascii="Arial" w:hAnsi="Arial" w:cs="Arial"/>
                        </w:rPr>
                        <w:t>НАРУЧИЛАЦ</w:t>
                      </w:r>
                    </w:p>
                    <w:p w:rsidR="00A638E3" w:rsidRPr="00380015" w:rsidRDefault="00A638E3" w:rsidP="004248AD">
                      <w:pPr>
                        <w:rPr>
                          <w:rFonts w:ascii="Arial" w:hAnsi="Arial" w:cs="Arial"/>
                        </w:rPr>
                      </w:pPr>
                    </w:p>
                    <w:p w:rsidR="00A638E3" w:rsidRPr="00380015" w:rsidRDefault="00A638E3" w:rsidP="004248AD">
                      <w:pPr>
                        <w:rPr>
                          <w:rFonts w:ascii="Arial" w:hAnsi="Arial" w:cs="Arial"/>
                        </w:rPr>
                      </w:pPr>
                      <w:r>
                        <w:rPr>
                          <w:rFonts w:ascii="Arial" w:hAnsi="Arial" w:cs="Arial"/>
                        </w:rPr>
                        <w:t xml:space="preserve">  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A638E3" w:rsidRPr="00380015" w:rsidRDefault="00A638E3" w:rsidP="004248AD">
                      <w:pPr>
                        <w:rPr>
                          <w:rFonts w:ascii="Arial" w:hAnsi="Arial" w:cs="Arial"/>
                        </w:rPr>
                      </w:pPr>
                    </w:p>
                    <w:p w:rsidR="00A638E3" w:rsidRPr="00380015" w:rsidRDefault="00A638E3" w:rsidP="004248AD">
                      <w:pPr>
                        <w:rPr>
                          <w:rFonts w:ascii="Arial" w:hAnsi="Arial" w:cs="Arial"/>
                          <w:b/>
                        </w:rPr>
                      </w:pPr>
                      <w:r w:rsidRPr="00380015">
                        <w:rPr>
                          <w:rFonts w:ascii="Arial" w:hAnsi="Arial" w:cs="Arial"/>
                          <w:b/>
                        </w:rPr>
                        <w:t xml:space="preserve">____________________________ </w:t>
                      </w:r>
                    </w:p>
                    <w:p w:rsidR="00A638E3" w:rsidRDefault="00A638E3" w:rsidP="004248AD">
                      <w:pPr>
                        <w:rPr>
                          <w:rFonts w:ascii="Avant Garde Light YU" w:hAnsi="Avant Garde Light YU"/>
                          <w:b/>
                        </w:rPr>
                      </w:pPr>
                      <w:r>
                        <w:rPr>
                          <w:rFonts w:ascii="Arial" w:hAnsi="Arial" w:cs="Arial"/>
                          <w:b/>
                          <w:lang w:val="sr-Cyrl-CS"/>
                        </w:rPr>
                        <w:t>Слободан Станић,</w:t>
                      </w:r>
                      <w:r>
                        <w:rPr>
                          <w:rFonts w:ascii="Arial" w:hAnsi="Arial" w:cs="Arial"/>
                          <w:b/>
                        </w:rPr>
                        <w:t>дипл</w:t>
                      </w:r>
                      <w:r w:rsidRPr="00380015">
                        <w:rPr>
                          <w:rFonts w:ascii="Arial" w:hAnsi="Arial" w:cs="Arial"/>
                          <w:b/>
                        </w:rPr>
                        <w:t>.</w:t>
                      </w:r>
                      <w:r>
                        <w:rPr>
                          <w:rFonts w:ascii="Arial" w:hAnsi="Arial" w:cs="Arial"/>
                          <w:b/>
                          <w:lang w:val="sr-Cyrl-CS"/>
                        </w:rPr>
                        <w:t>инж</w:t>
                      </w:r>
                      <w:r>
                        <w:rPr>
                          <w:rFonts w:ascii="Avant Garde Light YU" w:hAnsi="Avant Garde Light YU"/>
                          <w:b/>
                        </w:rPr>
                        <w:t>.</w:t>
                      </w:r>
                      <w:r>
                        <w:rPr>
                          <w:rFonts w:ascii="Arial" w:hAnsi="Arial" w:cs="Arial"/>
                          <w:b/>
                        </w:rPr>
                        <w:t>маш</w:t>
                      </w:r>
                      <w:r w:rsidRPr="00D86804">
                        <w:rPr>
                          <w:rFonts w:ascii="Arial" w:hAnsi="Arial" w:cs="Arial"/>
                          <w:b/>
                          <w:lang w:val="sr-Cyrl-CS"/>
                        </w:rPr>
                        <w:t>.</w:t>
                      </w:r>
                    </w:p>
                  </w:txbxContent>
                </v:textbox>
              </v:shape>
            </w:pict>
          </mc:Fallback>
        </mc:AlternateContent>
      </w:r>
    </w:p>
    <w:p w:rsidR="004248AD" w:rsidRPr="00D86804" w:rsidRDefault="004248AD" w:rsidP="00D86804">
      <w:pPr>
        <w:pStyle w:val="Heading2"/>
        <w:numPr>
          <w:ilvl w:val="0"/>
          <w:numId w:val="0"/>
        </w:numPr>
        <w:ind w:left="567"/>
        <w:jc w:val="left"/>
        <w:rPr>
          <w:rFonts w:ascii="Arial" w:hAnsi="Arial" w:cs="Arial"/>
          <w:lang w:val="sr-Cyrl-CS"/>
        </w:rPr>
      </w:pPr>
      <w:r w:rsidRPr="00D86804">
        <w:rPr>
          <w:rFonts w:ascii="Arial" w:hAnsi="Arial" w:cs="Arial"/>
          <w:lang w:val="sr-Cyrl-CS"/>
        </w:rPr>
        <w:t>ПОНУ</w:t>
      </w:r>
      <w:r w:rsidRPr="00D86804">
        <w:rPr>
          <w:rFonts w:ascii="Arial" w:hAnsi="Arial" w:cs="Arial"/>
        </w:rPr>
        <w:t>ЂАЧ</w:t>
      </w:r>
    </w:p>
    <w:p w:rsidR="004248AD" w:rsidRPr="00002922" w:rsidRDefault="004248AD" w:rsidP="004248AD">
      <w:pPr>
        <w:rPr>
          <w:rFonts w:ascii="Arial" w:hAnsi="Arial" w:cs="Arial"/>
        </w:rPr>
      </w:pPr>
    </w:p>
    <w:p w:rsidR="009F22A3" w:rsidRPr="00002922" w:rsidRDefault="00002922" w:rsidP="00002922">
      <w:pPr>
        <w:rPr>
          <w:rFonts w:ascii="Arial" w:hAnsi="Arial" w:cs="Arial"/>
          <w:lang w:val="sr-Cyrl-CS"/>
        </w:rPr>
      </w:pPr>
      <w:r>
        <w:rPr>
          <w:rFonts w:ascii="Arial" w:hAnsi="Arial" w:cs="Arial"/>
        </w:rPr>
        <w:t>____________________</w:t>
      </w:r>
    </w:p>
    <w:p w:rsidR="00AE7568" w:rsidRDefault="00AE7568">
      <w:pPr>
        <w:jc w:val="both"/>
        <w:rPr>
          <w:lang w:val="sr-Cyrl-CS"/>
        </w:rPr>
      </w:pPr>
    </w:p>
    <w:p w:rsidR="00BB3E7E" w:rsidRDefault="00BB3E7E">
      <w:pPr>
        <w:jc w:val="both"/>
        <w:rPr>
          <w:lang w:val="sr-Cyrl-CS"/>
        </w:rPr>
      </w:pPr>
    </w:p>
    <w:p w:rsidR="00BB3E7E" w:rsidRDefault="00BB3E7E">
      <w:pPr>
        <w:jc w:val="both"/>
      </w:pPr>
    </w:p>
    <w:p w:rsidR="0032580B" w:rsidRDefault="0032580B">
      <w:pPr>
        <w:jc w:val="both"/>
      </w:pPr>
    </w:p>
    <w:p w:rsidR="0032580B" w:rsidRDefault="0032580B">
      <w:pPr>
        <w:jc w:val="both"/>
      </w:pPr>
    </w:p>
    <w:p w:rsidR="00470C8E" w:rsidRDefault="00470C8E">
      <w:pPr>
        <w:jc w:val="both"/>
      </w:pPr>
    </w:p>
    <w:p w:rsidR="00AD1F13" w:rsidRDefault="00AD1F13">
      <w:pPr>
        <w:jc w:val="both"/>
      </w:pPr>
    </w:p>
    <w:p w:rsidR="00076A20" w:rsidRPr="00076A20" w:rsidRDefault="00076A20">
      <w:pPr>
        <w:jc w:val="both"/>
        <w:rPr>
          <w:lang w:val="sr-Cyrl-BA"/>
        </w:rPr>
      </w:pPr>
    </w:p>
    <w:p w:rsidR="001619E7" w:rsidRDefault="00173157">
      <w:pPr>
        <w:shd w:val="clear" w:color="auto" w:fill="C6D9F1"/>
        <w:jc w:val="center"/>
        <w:rPr>
          <w:rFonts w:ascii="Arial" w:hAnsi="Arial" w:cs="Arial"/>
          <w:b/>
          <w:bCs/>
          <w:i/>
          <w:iCs/>
          <w:sz w:val="28"/>
          <w:szCs w:val="28"/>
        </w:rPr>
      </w:pPr>
      <w:proofErr w:type="gramStart"/>
      <w:r>
        <w:rPr>
          <w:rFonts w:ascii="Arial" w:hAnsi="Arial" w:cs="Arial"/>
          <w:b/>
          <w:bCs/>
          <w:i/>
          <w:iCs/>
          <w:sz w:val="28"/>
          <w:szCs w:val="28"/>
        </w:rPr>
        <w:t>VIII</w:t>
      </w:r>
      <w:r w:rsidR="001619E7">
        <w:rPr>
          <w:rFonts w:ascii="Arial" w:hAnsi="Arial" w:cs="Arial"/>
          <w:b/>
          <w:bCs/>
          <w:i/>
          <w:iCs/>
          <w:sz w:val="28"/>
          <w:szCs w:val="28"/>
        </w:rPr>
        <w:t xml:space="preserve">  ОБРАЗАЦ</w:t>
      </w:r>
      <w:proofErr w:type="gramEnd"/>
      <w:r w:rsidR="001619E7">
        <w:rPr>
          <w:rFonts w:ascii="Arial" w:hAnsi="Arial" w:cs="Arial"/>
          <w:b/>
          <w:bCs/>
          <w:i/>
          <w:iCs/>
          <w:sz w:val="28"/>
          <w:szCs w:val="28"/>
        </w:rPr>
        <w:t xml:space="preserve">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Default="001619E7">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Pr="00E07291" w:rsidRDefault="00E07291">
      <w:pPr>
        <w:spacing w:after="120"/>
        <w:jc w:val="both"/>
        <w:rPr>
          <w:bCs/>
          <w:color w:val="auto"/>
          <w:lang w:val="sr-Cyrl-CS"/>
        </w:rPr>
      </w:pPr>
    </w:p>
    <w:p w:rsidR="001619E7" w:rsidRDefault="001619E7">
      <w:pPr>
        <w:spacing w:after="120"/>
        <w:ind w:firstLine="425"/>
        <w:jc w:val="both"/>
        <w:rPr>
          <w:bCs/>
        </w:rPr>
      </w:pPr>
    </w:p>
    <w:tbl>
      <w:tblPr>
        <w:tblW w:w="0" w:type="auto"/>
        <w:tblInd w:w="1052" w:type="dxa"/>
        <w:tblLayout w:type="fixed"/>
        <w:tblLook w:val="0000" w:firstRow="0" w:lastRow="0" w:firstColumn="0" w:lastColumn="0" w:noHBand="0" w:noVBand="0"/>
      </w:tblPr>
      <w:tblGrid>
        <w:gridCol w:w="3080"/>
        <w:gridCol w:w="3068"/>
        <w:gridCol w:w="3094"/>
      </w:tblGrid>
      <w:tr w:rsidR="001619E7" w:rsidTr="0070502B">
        <w:tc>
          <w:tcPr>
            <w:tcW w:w="3080"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Потпис понуђача</w:t>
            </w:r>
          </w:p>
        </w:tc>
      </w:tr>
      <w:tr w:rsidR="001619E7" w:rsidTr="0070502B">
        <w:tc>
          <w:tcPr>
            <w:tcW w:w="3080" w:type="dxa"/>
            <w:tcBorders>
              <w:bottom w:val="single" w:sz="4" w:space="0" w:color="000000"/>
            </w:tcBorders>
            <w:shd w:val="clear" w:color="auto" w:fill="auto"/>
          </w:tcPr>
          <w:p w:rsidR="001619E7" w:rsidRDefault="001619E7" w:rsidP="0070502B">
            <w:pPr>
              <w:pStyle w:val="BodyText2"/>
              <w:snapToGrid w:val="0"/>
              <w:spacing w:line="100" w:lineRule="atLeast"/>
              <w:jc w:val="center"/>
              <w:rPr>
                <w:rFonts w:ascii="Arial" w:hAnsi="Arial" w:cs="Arial"/>
              </w:rPr>
            </w:pPr>
          </w:p>
        </w:tc>
        <w:tc>
          <w:tcPr>
            <w:tcW w:w="3068" w:type="dxa"/>
            <w:shd w:val="clear" w:color="auto" w:fill="auto"/>
          </w:tcPr>
          <w:p w:rsidR="001619E7" w:rsidRDefault="001619E7" w:rsidP="0070502B">
            <w:pPr>
              <w:pStyle w:val="BodyText2"/>
              <w:snapToGrid w:val="0"/>
              <w:spacing w:line="100" w:lineRule="atLeast"/>
              <w:jc w:val="center"/>
              <w:rPr>
                <w:rFonts w:ascii="Arial" w:hAnsi="Arial" w:cs="Arial"/>
              </w:rPr>
            </w:pPr>
          </w:p>
        </w:tc>
        <w:tc>
          <w:tcPr>
            <w:tcW w:w="3094" w:type="dxa"/>
            <w:tcBorders>
              <w:bottom w:val="single" w:sz="4" w:space="0" w:color="000000"/>
            </w:tcBorders>
            <w:shd w:val="clear" w:color="auto" w:fill="auto"/>
          </w:tcPr>
          <w:p w:rsidR="001619E7" w:rsidRDefault="001619E7" w:rsidP="0070502B">
            <w:pPr>
              <w:pStyle w:val="BodyText2"/>
              <w:snapToGrid w:val="0"/>
              <w:spacing w:line="100" w:lineRule="atLeast"/>
              <w:jc w:val="center"/>
              <w:rPr>
                <w:rFonts w:ascii="Arial" w:hAnsi="Arial" w:cs="Arial"/>
              </w:rPr>
            </w:pPr>
          </w:p>
        </w:tc>
      </w:tr>
    </w:tbl>
    <w:p w:rsidR="001619E7" w:rsidRDefault="001619E7" w:rsidP="0070502B">
      <w:pPr>
        <w:jc w:val="center"/>
      </w:pPr>
    </w:p>
    <w:p w:rsidR="001619E7" w:rsidRDefault="001619E7">
      <w:pPr>
        <w:rPr>
          <w:rFonts w:ascii="Arial" w:hAnsi="Arial" w:cs="Arial"/>
          <w:b/>
          <w:bCs/>
          <w:i/>
          <w:iCs/>
        </w:rPr>
      </w:pPr>
    </w:p>
    <w:p w:rsidR="00503A75" w:rsidRDefault="00503A75">
      <w:pPr>
        <w:rPr>
          <w:rFonts w:ascii="Arial" w:hAnsi="Arial" w:cs="Arial"/>
          <w:b/>
          <w:bCs/>
          <w:i/>
          <w:iCs/>
          <w:sz w:val="28"/>
          <w:szCs w:val="28"/>
          <w:lang w:val="sr-Cyrl-CS"/>
        </w:rPr>
      </w:pPr>
    </w:p>
    <w:p w:rsidR="004E732F" w:rsidRDefault="004E732F">
      <w:pPr>
        <w:rPr>
          <w:rFonts w:ascii="Arial" w:hAnsi="Arial" w:cs="Arial"/>
          <w:b/>
          <w:bCs/>
          <w:i/>
          <w:iCs/>
          <w:sz w:val="28"/>
          <w:szCs w:val="28"/>
          <w:lang w:val="sr-Cyrl-CS"/>
        </w:rPr>
      </w:pPr>
    </w:p>
    <w:p w:rsidR="000B751C" w:rsidRDefault="000B751C">
      <w:pPr>
        <w:rPr>
          <w:rFonts w:ascii="Arial" w:hAnsi="Arial" w:cs="Arial"/>
          <w:b/>
          <w:bCs/>
          <w:i/>
          <w:iCs/>
          <w:sz w:val="28"/>
          <w:szCs w:val="28"/>
          <w:lang w:val="sr-Cyrl-CS"/>
        </w:rPr>
      </w:pPr>
    </w:p>
    <w:p w:rsidR="00FB2DFE" w:rsidRDefault="00FB2DFE">
      <w:pPr>
        <w:rPr>
          <w:rFonts w:ascii="Arial" w:hAnsi="Arial" w:cs="Arial"/>
          <w:b/>
          <w:bCs/>
          <w:i/>
          <w:iCs/>
          <w:sz w:val="28"/>
          <w:szCs w:val="28"/>
        </w:rPr>
      </w:pPr>
    </w:p>
    <w:p w:rsidR="00FB2DFE" w:rsidRDefault="00FB2DFE">
      <w:pPr>
        <w:rPr>
          <w:rFonts w:ascii="Arial" w:hAnsi="Arial" w:cs="Arial"/>
          <w:b/>
          <w:bCs/>
          <w:i/>
          <w:iCs/>
          <w:sz w:val="28"/>
          <w:szCs w:val="28"/>
        </w:rPr>
      </w:pPr>
    </w:p>
    <w:p w:rsidR="0032580B" w:rsidRDefault="0032580B">
      <w:pPr>
        <w:rPr>
          <w:rFonts w:ascii="Arial" w:hAnsi="Arial" w:cs="Arial"/>
          <w:b/>
          <w:bCs/>
          <w:i/>
          <w:iCs/>
          <w:sz w:val="28"/>
          <w:szCs w:val="28"/>
        </w:rPr>
      </w:pPr>
    </w:p>
    <w:p w:rsidR="0032580B" w:rsidRPr="0032580B" w:rsidRDefault="0032580B">
      <w:pPr>
        <w:rPr>
          <w:rFonts w:ascii="Arial" w:hAnsi="Arial" w:cs="Arial"/>
          <w:b/>
          <w:bCs/>
          <w:i/>
          <w:iCs/>
          <w:sz w:val="28"/>
          <w:szCs w:val="28"/>
        </w:rPr>
      </w:pPr>
    </w:p>
    <w:p w:rsidR="00B3105F" w:rsidRPr="00B3105F" w:rsidRDefault="00B3105F">
      <w:pPr>
        <w:rPr>
          <w:rFonts w:ascii="Arial" w:hAnsi="Arial" w:cs="Arial"/>
          <w:b/>
          <w:bCs/>
          <w:i/>
          <w:iCs/>
          <w:sz w:val="28"/>
          <w:szCs w:val="28"/>
          <w:lang w:val="sr-Cyrl-CS"/>
        </w:rPr>
      </w:pPr>
    </w:p>
    <w:p w:rsidR="001619E7" w:rsidRDefault="00173157">
      <w:pPr>
        <w:shd w:val="clear" w:color="auto" w:fill="C6D9F1"/>
        <w:jc w:val="center"/>
        <w:rPr>
          <w:rFonts w:ascii="Arial" w:hAnsi="Arial" w:cs="Arial"/>
          <w:bCs/>
        </w:rPr>
      </w:pPr>
      <w:r>
        <w:rPr>
          <w:rFonts w:ascii="Arial" w:hAnsi="Arial" w:cs="Arial"/>
          <w:b/>
          <w:bCs/>
          <w:i/>
          <w:iCs/>
          <w:sz w:val="28"/>
          <w:szCs w:val="28"/>
        </w:rPr>
        <w:t>I</w:t>
      </w:r>
      <w:r w:rsidR="001619E7">
        <w:rPr>
          <w:rFonts w:ascii="Arial" w:hAnsi="Arial" w:cs="Arial"/>
          <w:b/>
          <w:bCs/>
          <w:i/>
          <w:iCs/>
          <w:sz w:val="28"/>
          <w:szCs w:val="28"/>
        </w:rPr>
        <w:t>X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992009" w:rsidRPr="00B60B14">
        <w:rPr>
          <w:rFonts w:ascii="Arial" w:hAnsi="Arial" w:cs="Arial"/>
        </w:rPr>
        <w:t>–</w:t>
      </w:r>
      <w:r w:rsidR="007B50A9">
        <w:rPr>
          <w:rFonts w:ascii="Arial" w:hAnsi="Arial" w:cs="Arial"/>
        </w:rPr>
        <w:t xml:space="preserve"> Услуге сервис</w:t>
      </w:r>
      <w:r w:rsidR="007B50A9">
        <w:rPr>
          <w:rFonts w:ascii="Arial" w:hAnsi="Arial" w:cs="Arial"/>
          <w:lang w:val="sr-Cyrl-BA"/>
        </w:rPr>
        <w:t>ирања утопних пумпних агрегата</w:t>
      </w:r>
      <w:r w:rsidR="00992009" w:rsidRPr="00F25BB7">
        <w:rPr>
          <w:rFonts w:ascii="Arial" w:hAnsi="Arial" w:cs="Arial"/>
          <w:lang w:val="sr-Cyrl-CS"/>
        </w:rPr>
        <w:t>за</w:t>
      </w:r>
      <w:r w:rsidR="00992009">
        <w:rPr>
          <w:rFonts w:ascii="Arial" w:hAnsi="Arial" w:cs="Arial"/>
          <w:lang w:val="sr-Cyrl-CS"/>
        </w:rPr>
        <w:t xml:space="preserve"> потребе предузећа</w:t>
      </w:r>
      <w:proofErr w:type="gramStart"/>
      <w:r w:rsidR="00992009">
        <w:rPr>
          <w:rFonts w:ascii="Arial" w:hAnsi="Arial" w:cs="Arial"/>
        </w:rPr>
        <w:t>,</w:t>
      </w:r>
      <w:r w:rsidR="00C7752D">
        <w:rPr>
          <w:rFonts w:ascii="Arial" w:hAnsi="Arial" w:cs="Arial"/>
          <w:lang w:val="sr-Cyrl-CS"/>
        </w:rPr>
        <w:t>бр</w:t>
      </w:r>
      <w:proofErr w:type="gramEnd"/>
      <w:r w:rsidR="00C7752D">
        <w:rPr>
          <w:rFonts w:ascii="Arial" w:hAnsi="Arial" w:cs="Arial"/>
          <w:lang w:val="sr-Cyrl-CS"/>
        </w:rPr>
        <w:t xml:space="preserve">. </w:t>
      </w:r>
      <w:r w:rsidR="005948BD">
        <w:rPr>
          <w:rFonts w:ascii="Arial" w:hAnsi="Arial" w:cs="Arial"/>
          <w:lang w:val="sr-Cyrl-CS"/>
        </w:rPr>
        <w:t>28/2019</w:t>
      </w:r>
      <w:r w:rsidR="00E07291">
        <w:rPr>
          <w:rFonts w:ascii="Arial" w:hAnsi="Arial" w:cs="Arial"/>
          <w:lang w:val="sr-Cyrl-CS"/>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lang w:val="sr-Cyrl-CS"/>
        </w:rPr>
      </w:pPr>
    </w:p>
    <w:p w:rsidR="00E07291" w:rsidRDefault="00E07291">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E07291" w:rsidRDefault="00E07291">
      <w:pPr>
        <w:jc w:val="both"/>
        <w:rPr>
          <w:rFonts w:ascii="Arial" w:hAnsi="Arial" w:cs="Arial"/>
          <w:bCs/>
          <w:lang w:val="sr-Cyrl-CS"/>
        </w:rPr>
      </w:pPr>
    </w:p>
    <w:p w:rsidR="00E07291" w:rsidRPr="00E07291" w:rsidRDefault="00E07291">
      <w:pPr>
        <w:jc w:val="both"/>
        <w:rPr>
          <w:rFonts w:ascii="Arial" w:hAnsi="Arial" w:cs="Arial"/>
          <w:bCs/>
          <w:lang w:val="sr-Cyrl-CS"/>
        </w:rPr>
      </w:pPr>
    </w:p>
    <w:p w:rsidR="001619E7" w:rsidRDefault="001619E7">
      <w:pPr>
        <w:pStyle w:val="BodyText3"/>
        <w:spacing w:after="0"/>
        <w:ind w:firstLine="227"/>
        <w:jc w:val="both"/>
        <w:rPr>
          <w:rFonts w:ascii="Arial" w:hAnsi="Arial" w:cs="Arial"/>
          <w:sz w:val="24"/>
          <w:szCs w:val="24"/>
        </w:rPr>
      </w:pPr>
    </w:p>
    <w:tbl>
      <w:tblPr>
        <w:tblW w:w="0" w:type="auto"/>
        <w:tblInd w:w="1052" w:type="dxa"/>
        <w:tblLayout w:type="fixed"/>
        <w:tblLook w:val="0000" w:firstRow="0" w:lastRow="0" w:firstColumn="0" w:lastColumn="0" w:noHBand="0" w:noVBand="0"/>
      </w:tblPr>
      <w:tblGrid>
        <w:gridCol w:w="3080"/>
        <w:gridCol w:w="3065"/>
        <w:gridCol w:w="3097"/>
      </w:tblGrid>
      <w:tr w:rsidR="001619E7" w:rsidTr="0070502B">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rsidTr="0070502B">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B3105F" w:rsidRDefault="001619E7" w:rsidP="0070502B">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Pr>
          <w:rFonts w:ascii="Arial" w:hAnsi="Arial" w:cs="Arial"/>
          <w:bCs/>
          <w:i/>
          <w:iCs/>
          <w:color w:val="auto"/>
        </w:rPr>
        <w:t xml:space="preserve">Повреда конкуренције представља негативну референцу, у смислу члана 82. </w:t>
      </w:r>
      <w:proofErr w:type="gramStart"/>
      <w:r w:rsidR="00331E4A">
        <w:rPr>
          <w:rFonts w:ascii="Arial" w:hAnsi="Arial" w:cs="Arial"/>
          <w:bCs/>
          <w:i/>
          <w:iCs/>
          <w:color w:val="auto"/>
        </w:rPr>
        <w:t>став</w:t>
      </w:r>
      <w:proofErr w:type="gramEnd"/>
      <w:r w:rsidR="00331E4A">
        <w:rPr>
          <w:rFonts w:ascii="Arial" w:hAnsi="Arial" w:cs="Arial"/>
          <w:bCs/>
          <w:i/>
          <w:iCs/>
          <w:color w:val="auto"/>
        </w:rPr>
        <w:t xml:space="preserve"> 1. </w:t>
      </w:r>
      <w:proofErr w:type="gramStart"/>
      <w:r w:rsidR="00331E4A">
        <w:rPr>
          <w:rFonts w:ascii="Arial" w:hAnsi="Arial" w:cs="Arial"/>
          <w:bCs/>
          <w:i/>
          <w:iCs/>
          <w:color w:val="auto"/>
        </w:rPr>
        <w:t>тачка</w:t>
      </w:r>
      <w:proofErr w:type="gramEnd"/>
      <w:r w:rsidR="00331E4A">
        <w:rPr>
          <w:rFonts w:ascii="Arial" w:hAnsi="Arial" w:cs="Arial"/>
          <w:bCs/>
          <w:i/>
          <w:iCs/>
          <w:color w:val="auto"/>
        </w:rPr>
        <w:t xml:space="preserve"> 2. Закона.</w:t>
      </w:r>
      <w:r w:rsidR="00E71653" w:rsidRPr="0015104E">
        <w:rPr>
          <w:rFonts w:ascii="Arial" w:hAnsi="Arial" w:cs="Arial"/>
          <w:b/>
          <w:bCs/>
          <w:i/>
          <w:iCs/>
          <w:color w:val="auto"/>
          <w:u w:val="single"/>
        </w:rPr>
        <w:t>Уколико понуду подноси група понуђача,</w:t>
      </w:r>
      <w:r w:rsidR="00E71653" w:rsidRPr="0015104E">
        <w:rPr>
          <w:rFonts w:ascii="Arial" w:hAnsi="Arial" w:cs="Arial"/>
          <w:bCs/>
          <w:i/>
          <w:iCs/>
          <w:color w:val="auto"/>
        </w:rPr>
        <w:t xml:space="preserve"> Изјава мора бити потписана од стране овлашћеног лица сваког понуђача из г</w:t>
      </w:r>
      <w:r w:rsidR="0070502B">
        <w:rPr>
          <w:rFonts w:ascii="Arial" w:hAnsi="Arial" w:cs="Arial"/>
          <w:bCs/>
          <w:i/>
          <w:iCs/>
          <w:color w:val="auto"/>
        </w:rPr>
        <w:t>рупе понуђача и оверена печатом</w:t>
      </w:r>
    </w:p>
    <w:p w:rsidR="00FB2DFE" w:rsidRDefault="00FB2DFE" w:rsidP="0070502B">
      <w:pPr>
        <w:tabs>
          <w:tab w:val="left" w:pos="6028"/>
        </w:tabs>
        <w:autoSpaceDE w:val="0"/>
        <w:spacing w:line="240" w:lineRule="auto"/>
        <w:jc w:val="both"/>
        <w:rPr>
          <w:rFonts w:ascii="Arial" w:hAnsi="Arial" w:cs="Arial"/>
          <w:i/>
          <w:color w:val="auto"/>
        </w:rPr>
      </w:pPr>
    </w:p>
    <w:p w:rsidR="00FB2DFE" w:rsidRDefault="00FB2DFE" w:rsidP="0070502B">
      <w:pPr>
        <w:tabs>
          <w:tab w:val="left" w:pos="6028"/>
        </w:tabs>
        <w:autoSpaceDE w:val="0"/>
        <w:spacing w:line="240" w:lineRule="auto"/>
        <w:jc w:val="both"/>
        <w:rPr>
          <w:rFonts w:ascii="Arial" w:hAnsi="Arial" w:cs="Arial"/>
          <w:i/>
          <w:color w:val="auto"/>
        </w:rPr>
      </w:pPr>
    </w:p>
    <w:p w:rsidR="00FB2DFE" w:rsidRPr="009F22A3" w:rsidRDefault="00FB2DFE" w:rsidP="0070502B">
      <w:pPr>
        <w:tabs>
          <w:tab w:val="left" w:pos="6028"/>
        </w:tabs>
        <w:autoSpaceDE w:val="0"/>
        <w:spacing w:line="240" w:lineRule="auto"/>
        <w:jc w:val="both"/>
        <w:rPr>
          <w:rFonts w:ascii="Arial" w:hAnsi="Arial" w:cs="Arial"/>
          <w:i/>
          <w:color w:val="auto"/>
        </w:rPr>
      </w:pPr>
    </w:p>
    <w:p w:rsidR="00B3105F" w:rsidRPr="00B3105F" w:rsidRDefault="00B3105F">
      <w:pPr>
        <w:pStyle w:val="BodyText3"/>
        <w:spacing w:after="0"/>
        <w:jc w:val="center"/>
        <w:rPr>
          <w:lang w:val="sr-Cyrl-CS"/>
        </w:rPr>
      </w:pPr>
    </w:p>
    <w:p w:rsidR="001619E7" w:rsidRDefault="001619E7">
      <w:pPr>
        <w:pStyle w:val="ListParagraph"/>
        <w:shd w:val="clear" w:color="auto" w:fill="C6D9F1"/>
        <w:ind w:left="360"/>
        <w:jc w:val="center"/>
        <w:rPr>
          <w:rFonts w:ascii="Arial" w:hAnsi="Arial" w:cs="Arial"/>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ПОШТОВАЊУ ОБАВЕЗА  ИЗ ЧЛ. 75. СТ. 2. ЗАКОНА</w:t>
      </w:r>
    </w:p>
    <w:p w:rsidR="001619E7" w:rsidRDefault="001619E7">
      <w:pPr>
        <w:pStyle w:val="BodyText3"/>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w:t>
      </w:r>
      <w:proofErr w:type="gramStart"/>
      <w:r>
        <w:rPr>
          <w:rFonts w:ascii="Arial" w:hAnsi="Arial" w:cs="Arial"/>
          <w:bCs/>
          <w:iCs/>
        </w:rPr>
        <w:t>став</w:t>
      </w:r>
      <w:proofErr w:type="gramEnd"/>
      <w:r>
        <w:rPr>
          <w:rFonts w:ascii="Arial" w:hAnsi="Arial" w:cs="Arial"/>
          <w:bCs/>
          <w:iCs/>
        </w:rPr>
        <w:t xml:space="preserve">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Pr="00E07291" w:rsidRDefault="00E07291">
      <w:pPr>
        <w:tabs>
          <w:tab w:val="left" w:pos="6028"/>
        </w:tabs>
        <w:autoSpaceDE w:val="0"/>
        <w:spacing w:line="240" w:lineRule="auto"/>
        <w:ind w:left="360"/>
        <w:rPr>
          <w:rFonts w:ascii="Arial" w:hAnsi="Arial" w:cs="Arial"/>
          <w:bCs/>
          <w:iCs/>
          <w:lang w:val="sr-Cyrl-CS"/>
        </w:rPr>
      </w:pP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1619E7" w:rsidRDefault="001619E7">
      <w:pPr>
        <w:tabs>
          <w:tab w:val="left" w:pos="6028"/>
        </w:tabs>
        <w:autoSpaceDE w:val="0"/>
        <w:spacing w:line="240" w:lineRule="auto"/>
        <w:ind w:left="360"/>
        <w:jc w:val="center"/>
        <w:rPr>
          <w:rFonts w:ascii="Arial" w:hAnsi="Arial" w:cs="Arial"/>
          <w:bCs/>
          <w:iCs/>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Понуђач</w:t>
      </w:r>
      <w:r w:rsidR="00E07291">
        <w:rPr>
          <w:rFonts w:ascii="Arial" w:hAnsi="Arial" w:cs="Arial"/>
          <w:bCs/>
          <w:iCs/>
          <w:lang w:val="sr-Cyrl-CS"/>
        </w:rPr>
        <w:t xml:space="preserve"> _____________________________</w:t>
      </w:r>
      <w:r>
        <w:rPr>
          <w:rFonts w:ascii="Arial" w:hAnsi="Arial" w:cs="Arial"/>
        </w:rPr>
        <w:t>у поступку јавне набавке</w:t>
      </w:r>
      <w:r w:rsidR="00992009" w:rsidRPr="00B60B14">
        <w:rPr>
          <w:rFonts w:ascii="Arial" w:hAnsi="Arial" w:cs="Arial"/>
        </w:rPr>
        <w:t>–</w:t>
      </w:r>
      <w:r w:rsidR="007B50A9">
        <w:rPr>
          <w:rFonts w:ascii="Arial" w:hAnsi="Arial" w:cs="Arial"/>
        </w:rPr>
        <w:t xml:space="preserve"> Услуге сервисирања утопних пумпних агрегата </w:t>
      </w:r>
      <w:r w:rsidR="00992009" w:rsidRPr="00F25BB7">
        <w:rPr>
          <w:rFonts w:ascii="Arial" w:hAnsi="Arial" w:cs="Arial"/>
          <w:lang w:val="sr-Cyrl-CS"/>
        </w:rPr>
        <w:t>за</w:t>
      </w:r>
      <w:r w:rsidR="00992009">
        <w:rPr>
          <w:rFonts w:ascii="Arial" w:hAnsi="Arial" w:cs="Arial"/>
          <w:lang w:val="sr-Cyrl-CS"/>
        </w:rPr>
        <w:t xml:space="preserve"> потребе предузећа</w:t>
      </w:r>
      <w:r w:rsidR="00650AEF">
        <w:rPr>
          <w:rFonts w:ascii="Arial" w:hAnsi="Arial" w:cs="Arial"/>
          <w:b/>
          <w:bCs/>
          <w:lang w:val="sr-Cyrl-CS"/>
        </w:rPr>
        <w:t xml:space="preserve">бр. </w:t>
      </w:r>
      <w:r w:rsidR="005948BD">
        <w:rPr>
          <w:rFonts w:ascii="Arial" w:hAnsi="Arial" w:cs="Arial"/>
          <w:b/>
          <w:bCs/>
          <w:lang w:val="sr-Cyrl-CS"/>
        </w:rPr>
        <w:t>28/2019</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w:t>
      </w:r>
      <w:r w:rsidR="00A54265">
        <w:rPr>
          <w:rFonts w:ascii="Arial" w:hAnsi="Arial" w:cs="Arial"/>
          <w:bCs/>
          <w:iCs/>
        </w:rPr>
        <w:t xml:space="preserve">не средине , као и да немају забрану обављања делатности која је на снази у време </w:t>
      </w:r>
      <w:r w:rsidR="008828E6">
        <w:rPr>
          <w:rFonts w:ascii="Arial" w:hAnsi="Arial" w:cs="Arial"/>
          <w:bCs/>
          <w:iCs/>
          <w:lang w:val="sr-Cyrl-BA"/>
        </w:rPr>
        <w:t>подношења понуде</w:t>
      </w:r>
      <w:r>
        <w:rPr>
          <w:rFonts w:ascii="Arial" w:hAnsi="Arial" w:cs="Arial"/>
          <w:bCs/>
          <w:iCs/>
        </w:rPr>
        <w:t>.</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E07291" w:rsidRPr="00E07291" w:rsidRDefault="00E07291">
      <w:pPr>
        <w:tabs>
          <w:tab w:val="left" w:pos="6028"/>
        </w:tabs>
        <w:autoSpaceDE w:val="0"/>
        <w:spacing w:line="240" w:lineRule="auto"/>
        <w:ind w:left="360"/>
        <w:rPr>
          <w:rFonts w:ascii="Arial" w:hAnsi="Arial" w:cs="Arial"/>
          <w:bCs/>
          <w:iCs/>
          <w:color w:val="002060"/>
          <w:lang w:val="sr-Cyrl-CS"/>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1619E7" w:rsidRDefault="001619E7">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405BEB" w:rsidRDefault="00405BEB">
      <w:pPr>
        <w:tabs>
          <w:tab w:val="left" w:pos="6028"/>
        </w:tabs>
        <w:autoSpaceDE w:val="0"/>
        <w:spacing w:line="240" w:lineRule="auto"/>
        <w:ind w:left="360"/>
        <w:rPr>
          <w:rFonts w:ascii="Arial" w:hAnsi="Arial" w:cs="Arial"/>
          <w:bCs/>
          <w:iCs/>
          <w:lang w:val="sr-Cyrl-CS"/>
        </w:rPr>
      </w:pPr>
    </w:p>
    <w:p w:rsidR="00405BEB" w:rsidRPr="00E07291" w:rsidRDefault="00405BEB">
      <w:pPr>
        <w:tabs>
          <w:tab w:val="left" w:pos="6028"/>
        </w:tabs>
        <w:autoSpaceDE w:val="0"/>
        <w:spacing w:line="240" w:lineRule="auto"/>
        <w:ind w:left="360"/>
        <w:rPr>
          <w:rFonts w:ascii="Arial" w:hAnsi="Arial" w:cs="Arial"/>
          <w:bCs/>
          <w:iCs/>
          <w:lang w:val="sr-Cyrl-CS"/>
        </w:rPr>
      </w:pPr>
    </w:p>
    <w:p w:rsidR="001619E7" w:rsidRDefault="001619E7">
      <w:pPr>
        <w:pStyle w:val="BodyText3"/>
        <w:spacing w:after="0"/>
        <w:jc w:val="center"/>
      </w:pPr>
    </w:p>
    <w:p w:rsidR="00E71653" w:rsidRPr="001D6DA4" w:rsidRDefault="00E71653" w:rsidP="00E7165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470C8E" w:rsidRDefault="00470C8E" w:rsidP="001A593A"/>
    <w:p w:rsidR="00FB2DFE" w:rsidRDefault="00FB2DFE" w:rsidP="001A593A"/>
    <w:p w:rsidR="00FB2DFE" w:rsidRPr="001A593A" w:rsidRDefault="00FB2DFE" w:rsidP="001A593A"/>
    <w:p w:rsidR="00002922" w:rsidRPr="00002922" w:rsidRDefault="00002922" w:rsidP="00002922">
      <w:pPr>
        <w:jc w:val="center"/>
        <w:rPr>
          <w:rFonts w:ascii="Arial" w:hAnsi="Arial" w:cs="Arial"/>
          <w:b/>
        </w:rPr>
      </w:pPr>
    </w:p>
    <w:p w:rsidR="00002922" w:rsidRPr="00002922" w:rsidRDefault="00002922" w:rsidP="00002922">
      <w:pPr>
        <w:pStyle w:val="ListParagraph"/>
        <w:shd w:val="clear" w:color="auto" w:fill="C6D9F1"/>
        <w:ind w:left="360"/>
        <w:jc w:val="center"/>
        <w:rPr>
          <w:rFonts w:ascii="Arial" w:hAnsi="Arial" w:cs="Arial"/>
        </w:rPr>
      </w:pPr>
      <w:r>
        <w:rPr>
          <w:rFonts w:ascii="Arial" w:hAnsi="Arial" w:cs="Arial"/>
          <w:b/>
          <w:bCs/>
          <w:iCs/>
          <w:sz w:val="28"/>
          <w:szCs w:val="28"/>
        </w:rPr>
        <w:t>8. ИЗЈАВА О ПОШТОВАЊУ ГАРАНТНИХ РОКОВА</w:t>
      </w:r>
    </w:p>
    <w:p w:rsidR="00002922" w:rsidRDefault="00002922" w:rsidP="00002922">
      <w:pPr>
        <w:pStyle w:val="BodyText3"/>
        <w:spacing w:after="0"/>
        <w:jc w:val="center"/>
        <w:rPr>
          <w:rFonts w:ascii="Arial" w:hAnsi="Arial" w:cs="Arial"/>
          <w:sz w:val="24"/>
          <w:szCs w:val="24"/>
        </w:rPr>
      </w:pPr>
    </w:p>
    <w:p w:rsidR="001A593A" w:rsidRPr="00B32129" w:rsidRDefault="001A593A" w:rsidP="001A593A">
      <w:pPr>
        <w:rPr>
          <w:rFonts w:ascii="Arial" w:hAnsi="Arial" w:cs="Arial"/>
        </w:rPr>
      </w:pPr>
    </w:p>
    <w:p w:rsidR="00B32129" w:rsidRPr="00002922" w:rsidRDefault="00B32129" w:rsidP="00002922">
      <w:pPr>
        <w:rPr>
          <w:rFonts w:ascii="Arial" w:hAnsi="Arial" w:cs="Arial"/>
          <w:b/>
        </w:rPr>
      </w:pPr>
    </w:p>
    <w:p w:rsidR="00B32129" w:rsidRPr="00B32129" w:rsidRDefault="00B32129" w:rsidP="00B32129">
      <w:pPr>
        <w:jc w:val="center"/>
        <w:rPr>
          <w:rFonts w:ascii="Arial" w:hAnsi="Arial" w:cs="Arial"/>
          <w:b/>
        </w:rPr>
      </w:pP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ind w:firstLine="851"/>
        <w:jc w:val="both"/>
        <w:rPr>
          <w:rFonts w:ascii="Arial" w:hAnsi="Arial" w:cs="Arial"/>
        </w:rPr>
      </w:pPr>
      <w:r w:rsidRPr="00B32129">
        <w:rPr>
          <w:rFonts w:ascii="Arial" w:hAnsi="Arial" w:cs="Arial"/>
        </w:rPr>
        <w:t>Изјављујем под пуном моралном, маретијалном и кривичном одговорношћу да ће _________________________________________ (навести понуђача) изврши услугу која су предмет јавне набавке ЈН _____________________, односно сервисирање утопних пумпних агрегата, након ч</w:t>
      </w:r>
      <w:r w:rsidR="00AF7B6B">
        <w:rPr>
          <w:rFonts w:ascii="Arial" w:hAnsi="Arial" w:cs="Arial"/>
        </w:rPr>
        <w:t>ега дајемо гаранцију од 6 месеци</w:t>
      </w:r>
      <w:r w:rsidRPr="00B32129">
        <w:rPr>
          <w:rFonts w:ascii="Arial" w:hAnsi="Arial" w:cs="Arial"/>
        </w:rPr>
        <w:t xml:space="preserve"> од дана пуштања у рад. У овом року наручилац може упутити писмену примедбу – рекламацију у случају настанка штете. Понуђач је у обавези да поступи по примљеној рекламацији у гарантном </w:t>
      </w:r>
      <w:proofErr w:type="gramStart"/>
      <w:r w:rsidRPr="00B32129">
        <w:rPr>
          <w:rFonts w:ascii="Arial" w:hAnsi="Arial" w:cs="Arial"/>
        </w:rPr>
        <w:t>року ,</w:t>
      </w:r>
      <w:proofErr w:type="gramEnd"/>
      <w:r w:rsidRPr="00B32129">
        <w:rPr>
          <w:rFonts w:ascii="Arial" w:hAnsi="Arial" w:cs="Arial"/>
        </w:rPr>
        <w:t xml:space="preserve"> да предметна добра која су сервисирана, односно наведена у рекламацији преузме из магацина наручиоца у року од три радна дана од дана пријема рекламације, изврши дефектажу у присуству лица наручиоца, поново изврши сервис и достави у магацин наручиоца у року од 10 дана од дана дефектаже, све о сопственом трошку. Гарантни рок се доказује изјавом о поштовању гарантних рокова која је саставни део конкурсне документације.</w:t>
      </w: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ind w:firstLine="851"/>
        <w:jc w:val="both"/>
        <w:rPr>
          <w:rFonts w:ascii="Arial" w:hAnsi="Arial" w:cs="Arial"/>
          <w:b/>
        </w:rPr>
      </w:pPr>
      <w:r w:rsidRPr="00B32129">
        <w:rPr>
          <w:rFonts w:ascii="Arial" w:hAnsi="Arial" w:cs="Arial"/>
          <w:b/>
        </w:rPr>
        <w:t>Изјава се даје ради учешћа у поступку јавне набавке услуге – сервисирање утопних пумпних агрегата ЈН __________код Наручиоца______________________________и у друге сврхе се не може употребити.</w:t>
      </w: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rPr>
          <w:rFonts w:ascii="Arial" w:hAnsi="Arial" w:cs="Arial"/>
        </w:rPr>
      </w:pPr>
      <w:r w:rsidRPr="00B32129">
        <w:rPr>
          <w:rFonts w:ascii="Arial" w:hAnsi="Arial" w:cs="Arial"/>
        </w:rPr>
        <w:t>Место и датум:</w:t>
      </w:r>
      <w:r w:rsidRPr="00B32129">
        <w:rPr>
          <w:rFonts w:ascii="Arial" w:hAnsi="Arial" w:cs="Arial"/>
        </w:rPr>
        <w:tab/>
        <w:t xml:space="preserve">                                     МП</w:t>
      </w:r>
      <w:r w:rsidRPr="00B32129">
        <w:rPr>
          <w:rFonts w:ascii="Arial" w:hAnsi="Arial" w:cs="Arial"/>
        </w:rPr>
        <w:tab/>
        <w:t xml:space="preserve">                            Потпис овлашћеног лица:</w:t>
      </w:r>
    </w:p>
    <w:p w:rsidR="00B32129" w:rsidRPr="00B32129" w:rsidRDefault="00B32129" w:rsidP="00B32129">
      <w:pPr>
        <w:rPr>
          <w:rFonts w:ascii="Arial" w:hAnsi="Arial" w:cs="Arial"/>
        </w:rPr>
      </w:pPr>
    </w:p>
    <w:p w:rsidR="00B32129" w:rsidRPr="00B32129" w:rsidRDefault="00B32129" w:rsidP="00B32129">
      <w:pPr>
        <w:rPr>
          <w:rFonts w:ascii="Arial" w:hAnsi="Arial" w:cs="Arial"/>
        </w:rPr>
      </w:pPr>
      <w:r w:rsidRPr="00B32129">
        <w:rPr>
          <w:rFonts w:ascii="Arial" w:hAnsi="Arial" w:cs="Arial"/>
        </w:rPr>
        <w:t>____________________________                                                    ____________________________</w:t>
      </w:r>
    </w:p>
    <w:p w:rsidR="001A593A" w:rsidRPr="00B32129" w:rsidRDefault="001A593A" w:rsidP="001A593A">
      <w:pPr>
        <w:rPr>
          <w:rFonts w:ascii="Arial" w:hAnsi="Arial" w:cs="Arial"/>
        </w:rPr>
      </w:pPr>
    </w:p>
    <w:p w:rsidR="001A593A" w:rsidRPr="001A593A" w:rsidRDefault="001A593A" w:rsidP="001A593A"/>
    <w:p w:rsidR="001A593A" w:rsidRPr="001A593A" w:rsidRDefault="001A593A" w:rsidP="001A593A"/>
    <w:p w:rsidR="001A593A" w:rsidRDefault="001A593A" w:rsidP="001A593A"/>
    <w:p w:rsidR="00E71653" w:rsidRDefault="00E71653" w:rsidP="001A593A">
      <w:pPr>
        <w:rPr>
          <w:lang w:val="sr-Cyrl-CS"/>
        </w:rPr>
      </w:pPr>
    </w:p>
    <w:sectPr w:rsidR="00E71653" w:rsidSect="00D16834">
      <w:footerReference w:type="even" r:id="rId8"/>
      <w:footerReference w:type="default" r:id="rId9"/>
      <w:pgSz w:w="11906" w:h="16838" w:code="9"/>
      <w:pgMar w:top="1134" w:right="851" w:bottom="1134"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54" w:rsidRDefault="00124554">
      <w:pPr>
        <w:spacing w:line="240" w:lineRule="auto"/>
      </w:pPr>
      <w:r>
        <w:separator/>
      </w:r>
    </w:p>
  </w:endnote>
  <w:endnote w:type="continuationSeparator" w:id="0">
    <w:p w:rsidR="00124554" w:rsidRDefault="00124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Avant Garde Light YU">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E3" w:rsidRDefault="00A638E3" w:rsidP="009A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8E3" w:rsidRDefault="00A638E3" w:rsidP="00843F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E3" w:rsidRDefault="00A638E3" w:rsidP="009A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B72">
      <w:rPr>
        <w:rStyle w:val="PageNumber"/>
        <w:noProof/>
      </w:rPr>
      <w:t>33</w:t>
    </w:r>
    <w:r>
      <w:rPr>
        <w:rStyle w:val="PageNumber"/>
      </w:rPr>
      <w:fldChar w:fldCharType="end"/>
    </w:r>
  </w:p>
  <w:p w:rsidR="00A638E3" w:rsidRPr="00D16834" w:rsidRDefault="00A638E3" w:rsidP="00D16834">
    <w:pPr>
      <w:pStyle w:val="Footer"/>
    </w:pPr>
  </w:p>
  <w:p w:rsidR="00A638E3" w:rsidRDefault="00A63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54" w:rsidRDefault="00124554">
      <w:pPr>
        <w:spacing w:line="240" w:lineRule="auto"/>
      </w:pPr>
      <w:r>
        <w:separator/>
      </w:r>
    </w:p>
  </w:footnote>
  <w:footnote w:type="continuationSeparator" w:id="0">
    <w:p w:rsidR="00124554" w:rsidRDefault="001245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04"/>
        </w:tabs>
        <w:ind w:left="1146"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774"/>
        </w:tabs>
        <w:ind w:left="1494"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350"/>
        </w:tabs>
        <w:ind w:left="1070" w:hanging="360"/>
      </w:pPr>
      <w:rPr>
        <w:rFonts w:ascii="Symbol" w:hAnsi="Symbol" w:cs="Arial"/>
        <w:b w:val="0"/>
        <w:i w:val="0"/>
        <w:sz w:val="24"/>
      </w:rPr>
    </w:lvl>
    <w:lvl w:ilvl="1">
      <w:start w:val="1"/>
      <w:numFmt w:val="bullet"/>
      <w:lvlText w:val="o"/>
      <w:lvlJc w:val="left"/>
      <w:pPr>
        <w:tabs>
          <w:tab w:val="num" w:pos="350"/>
        </w:tabs>
        <w:ind w:left="1790" w:hanging="360"/>
      </w:pPr>
      <w:rPr>
        <w:rFonts w:ascii="Courier New" w:hAnsi="Courier New" w:cs="Courier New"/>
      </w:rPr>
    </w:lvl>
    <w:lvl w:ilvl="2">
      <w:start w:val="1"/>
      <w:numFmt w:val="bullet"/>
      <w:lvlText w:val=""/>
      <w:lvlJc w:val="left"/>
      <w:pPr>
        <w:tabs>
          <w:tab w:val="num" w:pos="350"/>
        </w:tabs>
        <w:ind w:left="2510" w:hanging="360"/>
      </w:pPr>
      <w:rPr>
        <w:rFonts w:ascii="Wingdings" w:hAnsi="Wingdings" w:cs="Wingdings"/>
      </w:rPr>
    </w:lvl>
    <w:lvl w:ilvl="3">
      <w:start w:val="1"/>
      <w:numFmt w:val="bullet"/>
      <w:lvlText w:val=""/>
      <w:lvlJc w:val="left"/>
      <w:pPr>
        <w:tabs>
          <w:tab w:val="num" w:pos="350"/>
        </w:tabs>
        <w:ind w:left="3230" w:hanging="360"/>
      </w:pPr>
      <w:rPr>
        <w:rFonts w:ascii="Symbol" w:hAnsi="Symbol" w:cs="Arial"/>
        <w:b w:val="0"/>
        <w:i w:val="0"/>
        <w:sz w:val="24"/>
      </w:rPr>
    </w:lvl>
    <w:lvl w:ilvl="4">
      <w:start w:val="1"/>
      <w:numFmt w:val="bullet"/>
      <w:lvlText w:val="o"/>
      <w:lvlJc w:val="left"/>
      <w:pPr>
        <w:tabs>
          <w:tab w:val="num" w:pos="350"/>
        </w:tabs>
        <w:ind w:left="3950" w:hanging="360"/>
      </w:pPr>
      <w:rPr>
        <w:rFonts w:ascii="Courier New" w:hAnsi="Courier New" w:cs="Courier New"/>
      </w:rPr>
    </w:lvl>
    <w:lvl w:ilvl="5">
      <w:start w:val="1"/>
      <w:numFmt w:val="bullet"/>
      <w:lvlText w:val=""/>
      <w:lvlJc w:val="left"/>
      <w:pPr>
        <w:tabs>
          <w:tab w:val="num" w:pos="350"/>
        </w:tabs>
        <w:ind w:left="4670" w:hanging="360"/>
      </w:pPr>
      <w:rPr>
        <w:rFonts w:ascii="Wingdings" w:hAnsi="Wingdings" w:cs="Wingdings"/>
      </w:rPr>
    </w:lvl>
    <w:lvl w:ilvl="6">
      <w:start w:val="1"/>
      <w:numFmt w:val="bullet"/>
      <w:lvlText w:val=""/>
      <w:lvlJc w:val="left"/>
      <w:pPr>
        <w:tabs>
          <w:tab w:val="num" w:pos="350"/>
        </w:tabs>
        <w:ind w:left="5390" w:hanging="360"/>
      </w:pPr>
      <w:rPr>
        <w:rFonts w:ascii="Symbol" w:hAnsi="Symbol" w:cs="Arial"/>
        <w:b w:val="0"/>
        <w:i w:val="0"/>
        <w:sz w:val="24"/>
      </w:rPr>
    </w:lvl>
    <w:lvl w:ilvl="7">
      <w:start w:val="1"/>
      <w:numFmt w:val="bullet"/>
      <w:lvlText w:val="o"/>
      <w:lvlJc w:val="left"/>
      <w:pPr>
        <w:tabs>
          <w:tab w:val="num" w:pos="350"/>
        </w:tabs>
        <w:ind w:left="6110" w:hanging="360"/>
      </w:pPr>
      <w:rPr>
        <w:rFonts w:ascii="Courier New" w:hAnsi="Courier New" w:cs="Courier New"/>
      </w:rPr>
    </w:lvl>
    <w:lvl w:ilvl="8">
      <w:start w:val="1"/>
      <w:numFmt w:val="bullet"/>
      <w:lvlText w:val=""/>
      <w:lvlJc w:val="left"/>
      <w:pPr>
        <w:tabs>
          <w:tab w:val="num" w:pos="350"/>
        </w:tabs>
        <w:ind w:left="683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7BA288E"/>
    <w:multiLevelType w:val="hybridMultilevel"/>
    <w:tmpl w:val="24DA1B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B164529"/>
    <w:multiLevelType w:val="hybridMultilevel"/>
    <w:tmpl w:val="5AEC7D6C"/>
    <w:lvl w:ilvl="0" w:tplc="0F28E1F8">
      <w:start w:val="1"/>
      <w:numFmt w:val="decimal"/>
      <w:pStyle w:val="Style1"/>
      <w:lvlText w:val="%1."/>
      <w:lvlJc w:val="left"/>
      <w:pPr>
        <w:tabs>
          <w:tab w:val="num" w:pos="1140"/>
        </w:tabs>
        <w:ind w:left="1140" w:hanging="360"/>
      </w:pPr>
      <w:rPr>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747D2"/>
    <w:multiLevelType w:val="hybridMultilevel"/>
    <w:tmpl w:val="25801C5A"/>
    <w:lvl w:ilvl="0" w:tplc="FFFFFFFF">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E920E6"/>
    <w:multiLevelType w:val="hybridMultilevel"/>
    <w:tmpl w:val="B984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80A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5A791829"/>
    <w:multiLevelType w:val="hybridMultilevel"/>
    <w:tmpl w:val="FBD8595A"/>
    <w:lvl w:ilvl="0" w:tplc="FFFFFFFF">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44C18"/>
    <w:multiLevelType w:val="hybridMultilevel"/>
    <w:tmpl w:val="E15E8B40"/>
    <w:lvl w:ilvl="0" w:tplc="0409000F">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61F1D"/>
    <w:multiLevelType w:val="hybridMultilevel"/>
    <w:tmpl w:val="57D6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4"/>
  </w:num>
  <w:num w:numId="6">
    <w:abstractNumId w:val="18"/>
  </w:num>
  <w:num w:numId="7">
    <w:abstractNumId w:val="21"/>
  </w:num>
  <w:num w:numId="8">
    <w:abstractNumId w:val="15"/>
  </w:num>
  <w:num w:numId="9">
    <w:abstractNumId w:val="23"/>
  </w:num>
  <w:num w:numId="10">
    <w:abstractNumId w:val="17"/>
  </w:num>
  <w:num w:numId="11">
    <w:abstractNumId w:val="24"/>
  </w:num>
  <w:num w:numId="12">
    <w:abstractNumId w:val="16"/>
  </w:num>
  <w:num w:numId="13">
    <w:abstractNumId w:val="22"/>
  </w:num>
  <w:num w:numId="14">
    <w:abstractNumId w:val="20"/>
  </w:num>
  <w:num w:numId="15">
    <w:abstractNumId w:val="2"/>
  </w:num>
  <w:num w:numId="16">
    <w:abstractNumId w:val="13"/>
  </w:num>
  <w:num w:numId="1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12C6"/>
    <w:rsid w:val="00002922"/>
    <w:rsid w:val="0000357C"/>
    <w:rsid w:val="00006E51"/>
    <w:rsid w:val="00015493"/>
    <w:rsid w:val="000233D9"/>
    <w:rsid w:val="000251E4"/>
    <w:rsid w:val="00026034"/>
    <w:rsid w:val="00026B72"/>
    <w:rsid w:val="0003143F"/>
    <w:rsid w:val="00031E85"/>
    <w:rsid w:val="00044673"/>
    <w:rsid w:val="000453E3"/>
    <w:rsid w:val="0004628D"/>
    <w:rsid w:val="00060558"/>
    <w:rsid w:val="00061E7F"/>
    <w:rsid w:val="000726A8"/>
    <w:rsid w:val="00074934"/>
    <w:rsid w:val="00076A20"/>
    <w:rsid w:val="00081050"/>
    <w:rsid w:val="00090CAB"/>
    <w:rsid w:val="00092103"/>
    <w:rsid w:val="00092EC8"/>
    <w:rsid w:val="00093884"/>
    <w:rsid w:val="000A389B"/>
    <w:rsid w:val="000B0CCD"/>
    <w:rsid w:val="000B3E77"/>
    <w:rsid w:val="000B4967"/>
    <w:rsid w:val="000B4D9F"/>
    <w:rsid w:val="000B683C"/>
    <w:rsid w:val="000B751C"/>
    <w:rsid w:val="000C223D"/>
    <w:rsid w:val="000C5C5C"/>
    <w:rsid w:val="000D1017"/>
    <w:rsid w:val="000D3162"/>
    <w:rsid w:val="000D36F2"/>
    <w:rsid w:val="000D483C"/>
    <w:rsid w:val="000E67DF"/>
    <w:rsid w:val="000F2BDF"/>
    <w:rsid w:val="000F2EDC"/>
    <w:rsid w:val="000F51AF"/>
    <w:rsid w:val="00103D5B"/>
    <w:rsid w:val="00116755"/>
    <w:rsid w:val="00124554"/>
    <w:rsid w:val="0012552E"/>
    <w:rsid w:val="0013301C"/>
    <w:rsid w:val="00133708"/>
    <w:rsid w:val="00136539"/>
    <w:rsid w:val="00153406"/>
    <w:rsid w:val="00156E7A"/>
    <w:rsid w:val="001619E7"/>
    <w:rsid w:val="001651AB"/>
    <w:rsid w:val="00170C15"/>
    <w:rsid w:val="00172965"/>
    <w:rsid w:val="00173157"/>
    <w:rsid w:val="001931F5"/>
    <w:rsid w:val="00195740"/>
    <w:rsid w:val="001A593A"/>
    <w:rsid w:val="001C2947"/>
    <w:rsid w:val="001C3E05"/>
    <w:rsid w:val="001C3FE5"/>
    <w:rsid w:val="001C4EC3"/>
    <w:rsid w:val="001C6193"/>
    <w:rsid w:val="001D1597"/>
    <w:rsid w:val="001D3AF3"/>
    <w:rsid w:val="001D5096"/>
    <w:rsid w:val="001D515C"/>
    <w:rsid w:val="001D6DA4"/>
    <w:rsid w:val="001E0065"/>
    <w:rsid w:val="001E48F2"/>
    <w:rsid w:val="001E4AA1"/>
    <w:rsid w:val="001F4B0C"/>
    <w:rsid w:val="001F7E6C"/>
    <w:rsid w:val="00207CE6"/>
    <w:rsid w:val="00212053"/>
    <w:rsid w:val="00216938"/>
    <w:rsid w:val="00221130"/>
    <w:rsid w:val="00221E17"/>
    <w:rsid w:val="00230850"/>
    <w:rsid w:val="002312B6"/>
    <w:rsid w:val="00240373"/>
    <w:rsid w:val="00247AE3"/>
    <w:rsid w:val="0025044B"/>
    <w:rsid w:val="00250DB2"/>
    <w:rsid w:val="00257907"/>
    <w:rsid w:val="00261157"/>
    <w:rsid w:val="00271444"/>
    <w:rsid w:val="0028002D"/>
    <w:rsid w:val="00284997"/>
    <w:rsid w:val="00285223"/>
    <w:rsid w:val="00285625"/>
    <w:rsid w:val="002868F9"/>
    <w:rsid w:val="0029066A"/>
    <w:rsid w:val="0029715C"/>
    <w:rsid w:val="002A309F"/>
    <w:rsid w:val="002B3A10"/>
    <w:rsid w:val="002B5986"/>
    <w:rsid w:val="002B759E"/>
    <w:rsid w:val="002C305A"/>
    <w:rsid w:val="002D0CD1"/>
    <w:rsid w:val="002E1366"/>
    <w:rsid w:val="002E2612"/>
    <w:rsid w:val="002E7EED"/>
    <w:rsid w:val="002F16DB"/>
    <w:rsid w:val="002F38B9"/>
    <w:rsid w:val="002F4414"/>
    <w:rsid w:val="002F5840"/>
    <w:rsid w:val="00307ED2"/>
    <w:rsid w:val="00312181"/>
    <w:rsid w:val="00314A73"/>
    <w:rsid w:val="0031705A"/>
    <w:rsid w:val="00317383"/>
    <w:rsid w:val="0032580B"/>
    <w:rsid w:val="00326C46"/>
    <w:rsid w:val="00331E4A"/>
    <w:rsid w:val="00346B07"/>
    <w:rsid w:val="00353B2F"/>
    <w:rsid w:val="00376E64"/>
    <w:rsid w:val="00383178"/>
    <w:rsid w:val="003867AD"/>
    <w:rsid w:val="003936D3"/>
    <w:rsid w:val="00393775"/>
    <w:rsid w:val="003A3242"/>
    <w:rsid w:val="003A4573"/>
    <w:rsid w:val="003A5309"/>
    <w:rsid w:val="003B261D"/>
    <w:rsid w:val="003B50D7"/>
    <w:rsid w:val="003C0617"/>
    <w:rsid w:val="003C2809"/>
    <w:rsid w:val="003D1806"/>
    <w:rsid w:val="003D2B68"/>
    <w:rsid w:val="003E01A6"/>
    <w:rsid w:val="003F39EB"/>
    <w:rsid w:val="004046DD"/>
    <w:rsid w:val="00405BEB"/>
    <w:rsid w:val="00411E5C"/>
    <w:rsid w:val="004146D6"/>
    <w:rsid w:val="004172D9"/>
    <w:rsid w:val="0042085A"/>
    <w:rsid w:val="004248AD"/>
    <w:rsid w:val="004253DD"/>
    <w:rsid w:val="00437CD4"/>
    <w:rsid w:val="004404B0"/>
    <w:rsid w:val="00442825"/>
    <w:rsid w:val="00443740"/>
    <w:rsid w:val="0044720A"/>
    <w:rsid w:val="0046229F"/>
    <w:rsid w:val="00466A12"/>
    <w:rsid w:val="00470C8E"/>
    <w:rsid w:val="00471B70"/>
    <w:rsid w:val="00486266"/>
    <w:rsid w:val="00492D8F"/>
    <w:rsid w:val="00493F13"/>
    <w:rsid w:val="00496222"/>
    <w:rsid w:val="004A1C70"/>
    <w:rsid w:val="004A3C4A"/>
    <w:rsid w:val="004A428E"/>
    <w:rsid w:val="004B1680"/>
    <w:rsid w:val="004B3494"/>
    <w:rsid w:val="004D604C"/>
    <w:rsid w:val="004D6A7F"/>
    <w:rsid w:val="004E42E3"/>
    <w:rsid w:val="004E732F"/>
    <w:rsid w:val="004F0375"/>
    <w:rsid w:val="004F061F"/>
    <w:rsid w:val="004F1646"/>
    <w:rsid w:val="004F30E2"/>
    <w:rsid w:val="004F40D4"/>
    <w:rsid w:val="005025A0"/>
    <w:rsid w:val="00503A75"/>
    <w:rsid w:val="0051145F"/>
    <w:rsid w:val="00515667"/>
    <w:rsid w:val="00524D6E"/>
    <w:rsid w:val="00532B5F"/>
    <w:rsid w:val="00546611"/>
    <w:rsid w:val="00554913"/>
    <w:rsid w:val="0055590D"/>
    <w:rsid w:val="00561E41"/>
    <w:rsid w:val="00563575"/>
    <w:rsid w:val="005642AC"/>
    <w:rsid w:val="00566431"/>
    <w:rsid w:val="005730C8"/>
    <w:rsid w:val="0058336E"/>
    <w:rsid w:val="0058625C"/>
    <w:rsid w:val="005863B4"/>
    <w:rsid w:val="005948BD"/>
    <w:rsid w:val="00596348"/>
    <w:rsid w:val="00597D37"/>
    <w:rsid w:val="005A1401"/>
    <w:rsid w:val="005A147B"/>
    <w:rsid w:val="005A36C3"/>
    <w:rsid w:val="005A705D"/>
    <w:rsid w:val="005B5948"/>
    <w:rsid w:val="005B69F4"/>
    <w:rsid w:val="005C3D4A"/>
    <w:rsid w:val="005D3C5A"/>
    <w:rsid w:val="005D5AFB"/>
    <w:rsid w:val="005D7DBE"/>
    <w:rsid w:val="005E32D8"/>
    <w:rsid w:val="005F3A78"/>
    <w:rsid w:val="005F4C1E"/>
    <w:rsid w:val="00602982"/>
    <w:rsid w:val="0060647D"/>
    <w:rsid w:val="006143F0"/>
    <w:rsid w:val="0062036E"/>
    <w:rsid w:val="006210C7"/>
    <w:rsid w:val="00647CEA"/>
    <w:rsid w:val="00650AEF"/>
    <w:rsid w:val="00662E2E"/>
    <w:rsid w:val="006636DC"/>
    <w:rsid w:val="0066634C"/>
    <w:rsid w:val="006674A4"/>
    <w:rsid w:val="00671A2F"/>
    <w:rsid w:val="00672780"/>
    <w:rsid w:val="00687A29"/>
    <w:rsid w:val="0069001E"/>
    <w:rsid w:val="006978A4"/>
    <w:rsid w:val="00697DDA"/>
    <w:rsid w:val="006A6406"/>
    <w:rsid w:val="006B1395"/>
    <w:rsid w:val="006B40AC"/>
    <w:rsid w:val="006C0255"/>
    <w:rsid w:val="006C0EBC"/>
    <w:rsid w:val="006C5B08"/>
    <w:rsid w:val="006D2F10"/>
    <w:rsid w:val="006D4587"/>
    <w:rsid w:val="006E052E"/>
    <w:rsid w:val="006F1FBC"/>
    <w:rsid w:val="006F2D58"/>
    <w:rsid w:val="006F524C"/>
    <w:rsid w:val="006F6F0C"/>
    <w:rsid w:val="0070502B"/>
    <w:rsid w:val="00723FF8"/>
    <w:rsid w:val="007259AC"/>
    <w:rsid w:val="007342D2"/>
    <w:rsid w:val="007374D3"/>
    <w:rsid w:val="00737533"/>
    <w:rsid w:val="00747DC5"/>
    <w:rsid w:val="0075351F"/>
    <w:rsid w:val="0076117C"/>
    <w:rsid w:val="007643F3"/>
    <w:rsid w:val="00764A66"/>
    <w:rsid w:val="00772954"/>
    <w:rsid w:val="00791A38"/>
    <w:rsid w:val="00793E10"/>
    <w:rsid w:val="00797834"/>
    <w:rsid w:val="007A2D21"/>
    <w:rsid w:val="007A2DAD"/>
    <w:rsid w:val="007B50A9"/>
    <w:rsid w:val="007C1EEF"/>
    <w:rsid w:val="007C2063"/>
    <w:rsid w:val="007D1BD2"/>
    <w:rsid w:val="007D2E63"/>
    <w:rsid w:val="007D73D6"/>
    <w:rsid w:val="007F30B3"/>
    <w:rsid w:val="007F5CA6"/>
    <w:rsid w:val="0080357F"/>
    <w:rsid w:val="00803DB0"/>
    <w:rsid w:val="008042FF"/>
    <w:rsid w:val="008056F8"/>
    <w:rsid w:val="00812C6D"/>
    <w:rsid w:val="00823900"/>
    <w:rsid w:val="00824815"/>
    <w:rsid w:val="008248F9"/>
    <w:rsid w:val="0083199B"/>
    <w:rsid w:val="00836E56"/>
    <w:rsid w:val="00841938"/>
    <w:rsid w:val="00843FA1"/>
    <w:rsid w:val="00846742"/>
    <w:rsid w:val="0085183C"/>
    <w:rsid w:val="00857B25"/>
    <w:rsid w:val="00861E09"/>
    <w:rsid w:val="008625F0"/>
    <w:rsid w:val="00863CBE"/>
    <w:rsid w:val="00874989"/>
    <w:rsid w:val="00876720"/>
    <w:rsid w:val="008828E6"/>
    <w:rsid w:val="008B3979"/>
    <w:rsid w:val="008D069E"/>
    <w:rsid w:val="008F1298"/>
    <w:rsid w:val="008F1CD2"/>
    <w:rsid w:val="008F1EE7"/>
    <w:rsid w:val="008F481B"/>
    <w:rsid w:val="008F5F5D"/>
    <w:rsid w:val="00912A2D"/>
    <w:rsid w:val="00912F61"/>
    <w:rsid w:val="009175B5"/>
    <w:rsid w:val="00921C96"/>
    <w:rsid w:val="00923768"/>
    <w:rsid w:val="00923958"/>
    <w:rsid w:val="00925797"/>
    <w:rsid w:val="00930BFB"/>
    <w:rsid w:val="00930CB3"/>
    <w:rsid w:val="0094243B"/>
    <w:rsid w:val="00950A5C"/>
    <w:rsid w:val="00952E98"/>
    <w:rsid w:val="00957542"/>
    <w:rsid w:val="00962457"/>
    <w:rsid w:val="009673C4"/>
    <w:rsid w:val="00974E04"/>
    <w:rsid w:val="009768FE"/>
    <w:rsid w:val="00992009"/>
    <w:rsid w:val="00993099"/>
    <w:rsid w:val="009A10DD"/>
    <w:rsid w:val="009A344E"/>
    <w:rsid w:val="009A5AE6"/>
    <w:rsid w:val="009B0420"/>
    <w:rsid w:val="009B085F"/>
    <w:rsid w:val="009B626A"/>
    <w:rsid w:val="009C10A0"/>
    <w:rsid w:val="009C3FF2"/>
    <w:rsid w:val="009D253D"/>
    <w:rsid w:val="009F22A3"/>
    <w:rsid w:val="00A0389E"/>
    <w:rsid w:val="00A06AAC"/>
    <w:rsid w:val="00A06C0C"/>
    <w:rsid w:val="00A07F82"/>
    <w:rsid w:val="00A11AA4"/>
    <w:rsid w:val="00A12C12"/>
    <w:rsid w:val="00A170E0"/>
    <w:rsid w:val="00A2371D"/>
    <w:rsid w:val="00A2790D"/>
    <w:rsid w:val="00A34263"/>
    <w:rsid w:val="00A362AC"/>
    <w:rsid w:val="00A370C2"/>
    <w:rsid w:val="00A40DDB"/>
    <w:rsid w:val="00A44A0C"/>
    <w:rsid w:val="00A466A1"/>
    <w:rsid w:val="00A5174B"/>
    <w:rsid w:val="00A54265"/>
    <w:rsid w:val="00A638E3"/>
    <w:rsid w:val="00A65477"/>
    <w:rsid w:val="00A671F8"/>
    <w:rsid w:val="00A743EF"/>
    <w:rsid w:val="00A7796F"/>
    <w:rsid w:val="00A943A9"/>
    <w:rsid w:val="00A95E96"/>
    <w:rsid w:val="00AA4982"/>
    <w:rsid w:val="00AB6972"/>
    <w:rsid w:val="00AB7910"/>
    <w:rsid w:val="00AC0608"/>
    <w:rsid w:val="00AC1A43"/>
    <w:rsid w:val="00AC220E"/>
    <w:rsid w:val="00AC54BB"/>
    <w:rsid w:val="00AD0C6A"/>
    <w:rsid w:val="00AD0EA2"/>
    <w:rsid w:val="00AD17DD"/>
    <w:rsid w:val="00AD1F13"/>
    <w:rsid w:val="00AD4DF2"/>
    <w:rsid w:val="00AD5AE8"/>
    <w:rsid w:val="00AD7777"/>
    <w:rsid w:val="00AE40C2"/>
    <w:rsid w:val="00AE4FCC"/>
    <w:rsid w:val="00AE6704"/>
    <w:rsid w:val="00AE7568"/>
    <w:rsid w:val="00AF0BFE"/>
    <w:rsid w:val="00AF17D3"/>
    <w:rsid w:val="00AF7B6B"/>
    <w:rsid w:val="00B00408"/>
    <w:rsid w:val="00B042C6"/>
    <w:rsid w:val="00B10D30"/>
    <w:rsid w:val="00B138B3"/>
    <w:rsid w:val="00B23D33"/>
    <w:rsid w:val="00B3105F"/>
    <w:rsid w:val="00B32129"/>
    <w:rsid w:val="00B34E29"/>
    <w:rsid w:val="00B4375A"/>
    <w:rsid w:val="00B438B4"/>
    <w:rsid w:val="00B477B3"/>
    <w:rsid w:val="00B54A9A"/>
    <w:rsid w:val="00B57A51"/>
    <w:rsid w:val="00B601B6"/>
    <w:rsid w:val="00B62B7D"/>
    <w:rsid w:val="00B65EAF"/>
    <w:rsid w:val="00B66A11"/>
    <w:rsid w:val="00B67A76"/>
    <w:rsid w:val="00B730C1"/>
    <w:rsid w:val="00B816FB"/>
    <w:rsid w:val="00B82C14"/>
    <w:rsid w:val="00B900AF"/>
    <w:rsid w:val="00B91A3B"/>
    <w:rsid w:val="00B96A4A"/>
    <w:rsid w:val="00BA5730"/>
    <w:rsid w:val="00BB0D70"/>
    <w:rsid w:val="00BB3E7E"/>
    <w:rsid w:val="00BB7EB1"/>
    <w:rsid w:val="00BC4CDB"/>
    <w:rsid w:val="00BC7FC8"/>
    <w:rsid w:val="00BD4A9B"/>
    <w:rsid w:val="00BF2C56"/>
    <w:rsid w:val="00BF643C"/>
    <w:rsid w:val="00C04414"/>
    <w:rsid w:val="00C047E7"/>
    <w:rsid w:val="00C05331"/>
    <w:rsid w:val="00C07201"/>
    <w:rsid w:val="00C1463A"/>
    <w:rsid w:val="00C22CAB"/>
    <w:rsid w:val="00C26290"/>
    <w:rsid w:val="00C26F54"/>
    <w:rsid w:val="00C31724"/>
    <w:rsid w:val="00C41026"/>
    <w:rsid w:val="00C45118"/>
    <w:rsid w:val="00C46C20"/>
    <w:rsid w:val="00C540B9"/>
    <w:rsid w:val="00C54DB1"/>
    <w:rsid w:val="00C55492"/>
    <w:rsid w:val="00C56FDD"/>
    <w:rsid w:val="00C57B91"/>
    <w:rsid w:val="00C619EA"/>
    <w:rsid w:val="00C70A17"/>
    <w:rsid w:val="00C70D6B"/>
    <w:rsid w:val="00C7752D"/>
    <w:rsid w:val="00C852A3"/>
    <w:rsid w:val="00C853AD"/>
    <w:rsid w:val="00C90787"/>
    <w:rsid w:val="00C90B26"/>
    <w:rsid w:val="00CA32FF"/>
    <w:rsid w:val="00CA5BD9"/>
    <w:rsid w:val="00CB1951"/>
    <w:rsid w:val="00CB7F87"/>
    <w:rsid w:val="00CC46B8"/>
    <w:rsid w:val="00CD4B68"/>
    <w:rsid w:val="00CD4E33"/>
    <w:rsid w:val="00CE012C"/>
    <w:rsid w:val="00CE7F54"/>
    <w:rsid w:val="00CF6A3B"/>
    <w:rsid w:val="00D03E2E"/>
    <w:rsid w:val="00D0794D"/>
    <w:rsid w:val="00D11EC2"/>
    <w:rsid w:val="00D16834"/>
    <w:rsid w:val="00D24E02"/>
    <w:rsid w:val="00D2673E"/>
    <w:rsid w:val="00D34327"/>
    <w:rsid w:val="00D36200"/>
    <w:rsid w:val="00D36E84"/>
    <w:rsid w:val="00D439D1"/>
    <w:rsid w:val="00D51466"/>
    <w:rsid w:val="00D53E70"/>
    <w:rsid w:val="00D60F9C"/>
    <w:rsid w:val="00D632E9"/>
    <w:rsid w:val="00D776F2"/>
    <w:rsid w:val="00D82364"/>
    <w:rsid w:val="00D86804"/>
    <w:rsid w:val="00D86E7E"/>
    <w:rsid w:val="00D9621D"/>
    <w:rsid w:val="00D96D11"/>
    <w:rsid w:val="00D972D2"/>
    <w:rsid w:val="00DA030F"/>
    <w:rsid w:val="00DA6BCD"/>
    <w:rsid w:val="00DB1494"/>
    <w:rsid w:val="00DB3EBF"/>
    <w:rsid w:val="00DD2297"/>
    <w:rsid w:val="00DE3CE8"/>
    <w:rsid w:val="00DE62DD"/>
    <w:rsid w:val="00E02AAD"/>
    <w:rsid w:val="00E04884"/>
    <w:rsid w:val="00E07291"/>
    <w:rsid w:val="00E07CCE"/>
    <w:rsid w:val="00E16B75"/>
    <w:rsid w:val="00E21A9A"/>
    <w:rsid w:val="00E23AF9"/>
    <w:rsid w:val="00E249B4"/>
    <w:rsid w:val="00E2579E"/>
    <w:rsid w:val="00E30A9E"/>
    <w:rsid w:val="00E344E5"/>
    <w:rsid w:val="00E363DA"/>
    <w:rsid w:val="00E40D1D"/>
    <w:rsid w:val="00E4181B"/>
    <w:rsid w:val="00E53905"/>
    <w:rsid w:val="00E6323B"/>
    <w:rsid w:val="00E632A3"/>
    <w:rsid w:val="00E70B13"/>
    <w:rsid w:val="00E71653"/>
    <w:rsid w:val="00E7489B"/>
    <w:rsid w:val="00E74902"/>
    <w:rsid w:val="00E83140"/>
    <w:rsid w:val="00E84E93"/>
    <w:rsid w:val="00E91E99"/>
    <w:rsid w:val="00E934A0"/>
    <w:rsid w:val="00EA0850"/>
    <w:rsid w:val="00EA39C6"/>
    <w:rsid w:val="00EC42C3"/>
    <w:rsid w:val="00EC67A6"/>
    <w:rsid w:val="00ED10E7"/>
    <w:rsid w:val="00ED22E2"/>
    <w:rsid w:val="00ED3602"/>
    <w:rsid w:val="00ED4654"/>
    <w:rsid w:val="00ED4DCA"/>
    <w:rsid w:val="00ED7164"/>
    <w:rsid w:val="00EE7567"/>
    <w:rsid w:val="00EF0CBE"/>
    <w:rsid w:val="00EF2C81"/>
    <w:rsid w:val="00EF6FEC"/>
    <w:rsid w:val="00F008D3"/>
    <w:rsid w:val="00F008E8"/>
    <w:rsid w:val="00F14029"/>
    <w:rsid w:val="00F15F35"/>
    <w:rsid w:val="00F25BB7"/>
    <w:rsid w:val="00F27F10"/>
    <w:rsid w:val="00F30324"/>
    <w:rsid w:val="00F352DA"/>
    <w:rsid w:val="00F446D3"/>
    <w:rsid w:val="00F52F88"/>
    <w:rsid w:val="00F613CD"/>
    <w:rsid w:val="00F626A0"/>
    <w:rsid w:val="00F74FC0"/>
    <w:rsid w:val="00F83051"/>
    <w:rsid w:val="00FA3D3C"/>
    <w:rsid w:val="00FA68AA"/>
    <w:rsid w:val="00FB1FAB"/>
    <w:rsid w:val="00FB2DFE"/>
    <w:rsid w:val="00FB2E44"/>
    <w:rsid w:val="00FB57F8"/>
    <w:rsid w:val="00FB5A19"/>
    <w:rsid w:val="00FB6FE8"/>
    <w:rsid w:val="00FC2B4F"/>
    <w:rsid w:val="00FC3A43"/>
    <w:rsid w:val="00FC5754"/>
    <w:rsid w:val="00FD29CB"/>
    <w:rsid w:val="00FD3A3A"/>
    <w:rsid w:val="00FD4466"/>
    <w:rsid w:val="00FD6D01"/>
    <w:rsid w:val="00FD707A"/>
    <w:rsid w:val="00FE2E36"/>
    <w:rsid w:val="00FE4326"/>
    <w:rsid w:val="00FF1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E1689C8-1851-4168-8D5D-4E5786BF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E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047E7"/>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rsid w:val="00C047E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047E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C047E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047E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C047E7"/>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C047E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C047E7"/>
    <w:pPr>
      <w:keepNext/>
      <w:numPr>
        <w:ilvl w:val="7"/>
        <w:numId w:val="1"/>
      </w:numPr>
      <w:jc w:val="both"/>
      <w:outlineLvl w:val="7"/>
    </w:pPr>
    <w:rPr>
      <w:rFonts w:eastAsia="Times New Roman"/>
      <w:b/>
    </w:rPr>
  </w:style>
  <w:style w:type="paragraph" w:styleId="Heading9">
    <w:name w:val="heading 9"/>
    <w:basedOn w:val="Normal"/>
    <w:next w:val="BodyText"/>
    <w:qFormat/>
    <w:rsid w:val="00C047E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047E7"/>
    <w:rPr>
      <w:rFonts w:ascii="Symbol" w:hAnsi="Symbol" w:cs="Symbol"/>
    </w:rPr>
  </w:style>
  <w:style w:type="character" w:customStyle="1" w:styleId="WW8Num2z1">
    <w:name w:val="WW8Num2z1"/>
    <w:rsid w:val="00C047E7"/>
    <w:rPr>
      <w:rFonts w:ascii="Courier New" w:hAnsi="Courier New" w:cs="Courier New"/>
    </w:rPr>
  </w:style>
  <w:style w:type="character" w:customStyle="1" w:styleId="WW8Num2z2">
    <w:name w:val="WW8Num2z2"/>
    <w:rsid w:val="00C047E7"/>
    <w:rPr>
      <w:rFonts w:ascii="Wingdings" w:hAnsi="Wingdings" w:cs="Wingdings"/>
    </w:rPr>
  </w:style>
  <w:style w:type="character" w:customStyle="1" w:styleId="WW8Num3z1">
    <w:name w:val="WW8Num3z1"/>
    <w:rsid w:val="00C047E7"/>
    <w:rPr>
      <w:b/>
      <w:i w:val="0"/>
      <w:sz w:val="24"/>
      <w:szCs w:val="24"/>
    </w:rPr>
  </w:style>
  <w:style w:type="character" w:customStyle="1" w:styleId="WW8Num4z0">
    <w:name w:val="WW8Num4z0"/>
    <w:rsid w:val="00C047E7"/>
    <w:rPr>
      <w:rFonts w:cs="Arial"/>
      <w:i w:val="0"/>
      <w:sz w:val="24"/>
    </w:rPr>
  </w:style>
  <w:style w:type="character" w:customStyle="1" w:styleId="WW8Num4z1">
    <w:name w:val="WW8Num4z1"/>
    <w:rsid w:val="00C047E7"/>
    <w:rPr>
      <w:rFonts w:ascii="Courier New" w:hAnsi="Courier New" w:cs="Courier New"/>
    </w:rPr>
  </w:style>
  <w:style w:type="character" w:customStyle="1" w:styleId="WW8Num4z2">
    <w:name w:val="WW8Num4z2"/>
    <w:rsid w:val="00C047E7"/>
    <w:rPr>
      <w:rFonts w:ascii="Wingdings" w:hAnsi="Wingdings" w:cs="Wingdings"/>
    </w:rPr>
  </w:style>
  <w:style w:type="character" w:customStyle="1" w:styleId="WW8Num4z3">
    <w:name w:val="WW8Num4z3"/>
    <w:rsid w:val="00C047E7"/>
    <w:rPr>
      <w:rFonts w:ascii="Symbol" w:hAnsi="Symbol" w:cs="Symbol"/>
    </w:rPr>
  </w:style>
  <w:style w:type="character" w:customStyle="1" w:styleId="WW8Num5z0">
    <w:name w:val="WW8Num5z0"/>
    <w:rsid w:val="00C047E7"/>
    <w:rPr>
      <w:rFonts w:cs="Arial"/>
      <w:b w:val="0"/>
      <w:i w:val="0"/>
      <w:sz w:val="24"/>
    </w:rPr>
  </w:style>
  <w:style w:type="character" w:customStyle="1" w:styleId="WW8Num5z1">
    <w:name w:val="WW8Num5z1"/>
    <w:rsid w:val="00C047E7"/>
    <w:rPr>
      <w:rFonts w:ascii="Courier New" w:hAnsi="Courier New" w:cs="Courier New"/>
    </w:rPr>
  </w:style>
  <w:style w:type="character" w:customStyle="1" w:styleId="WW8Num5z2">
    <w:name w:val="WW8Num5z2"/>
    <w:rsid w:val="00C047E7"/>
    <w:rPr>
      <w:rFonts w:ascii="Wingdings" w:hAnsi="Wingdings" w:cs="Wingdings"/>
    </w:rPr>
  </w:style>
  <w:style w:type="character" w:customStyle="1" w:styleId="WW8Num6z0">
    <w:name w:val="WW8Num6z0"/>
    <w:rsid w:val="00C047E7"/>
    <w:rPr>
      <w:rFonts w:ascii="Symbol" w:hAnsi="Symbol" w:cs="Symbol"/>
    </w:rPr>
  </w:style>
  <w:style w:type="character" w:customStyle="1" w:styleId="WW8Num6z1">
    <w:name w:val="WW8Num6z1"/>
    <w:rsid w:val="00C047E7"/>
    <w:rPr>
      <w:rFonts w:ascii="Courier New" w:hAnsi="Courier New" w:cs="Courier New"/>
    </w:rPr>
  </w:style>
  <w:style w:type="character" w:customStyle="1" w:styleId="WW8Num6z2">
    <w:name w:val="WW8Num6z2"/>
    <w:rsid w:val="00C047E7"/>
    <w:rPr>
      <w:rFonts w:ascii="Wingdings" w:hAnsi="Wingdings" w:cs="Wingdings"/>
    </w:rPr>
  </w:style>
  <w:style w:type="character" w:customStyle="1" w:styleId="WW8Num8z1">
    <w:name w:val="WW8Num8z1"/>
    <w:rsid w:val="00C047E7"/>
    <w:rPr>
      <w:rFonts w:ascii="Courier New" w:hAnsi="Courier New" w:cs="Courier New"/>
    </w:rPr>
  </w:style>
  <w:style w:type="character" w:customStyle="1" w:styleId="WW8Num8z2">
    <w:name w:val="WW8Num8z2"/>
    <w:rsid w:val="00C047E7"/>
    <w:rPr>
      <w:rFonts w:ascii="Wingdings" w:hAnsi="Wingdings" w:cs="Wingdings"/>
    </w:rPr>
  </w:style>
  <w:style w:type="character" w:customStyle="1" w:styleId="WW8Num8z3">
    <w:name w:val="WW8Num8z3"/>
    <w:rsid w:val="00C047E7"/>
    <w:rPr>
      <w:rFonts w:ascii="Symbol" w:hAnsi="Symbol" w:cs="Symbol"/>
    </w:rPr>
  </w:style>
  <w:style w:type="character" w:customStyle="1" w:styleId="WW8Num9z0">
    <w:name w:val="WW8Num9z0"/>
    <w:rsid w:val="00C047E7"/>
    <w:rPr>
      <w:i w:val="0"/>
    </w:rPr>
  </w:style>
  <w:style w:type="character" w:customStyle="1" w:styleId="WW8Num9z1">
    <w:name w:val="WW8Num9z1"/>
    <w:rsid w:val="00C047E7"/>
    <w:rPr>
      <w:rFonts w:ascii="Courier New" w:hAnsi="Courier New" w:cs="Courier New"/>
    </w:rPr>
  </w:style>
  <w:style w:type="character" w:customStyle="1" w:styleId="WW8Num9z2">
    <w:name w:val="WW8Num9z2"/>
    <w:rsid w:val="00C047E7"/>
    <w:rPr>
      <w:rFonts w:ascii="Wingdings" w:hAnsi="Wingdings" w:cs="Wingdings"/>
    </w:rPr>
  </w:style>
  <w:style w:type="character" w:customStyle="1" w:styleId="WW8Num9z3">
    <w:name w:val="WW8Num9z3"/>
    <w:rsid w:val="00C047E7"/>
    <w:rPr>
      <w:rFonts w:ascii="Symbol" w:hAnsi="Symbol" w:cs="Symbol"/>
    </w:rPr>
  </w:style>
  <w:style w:type="character" w:customStyle="1" w:styleId="WW8Num10z1">
    <w:name w:val="WW8Num10z1"/>
    <w:rsid w:val="00C047E7"/>
    <w:rPr>
      <w:rFonts w:ascii="Courier New" w:hAnsi="Courier New" w:cs="Courier New"/>
    </w:rPr>
  </w:style>
  <w:style w:type="character" w:customStyle="1" w:styleId="WW8Num10z2">
    <w:name w:val="WW8Num10z2"/>
    <w:rsid w:val="00C047E7"/>
    <w:rPr>
      <w:rFonts w:ascii="Wingdings" w:hAnsi="Wingdings" w:cs="Wingdings"/>
    </w:rPr>
  </w:style>
  <w:style w:type="character" w:customStyle="1" w:styleId="WW8Num10z3">
    <w:name w:val="WW8Num10z3"/>
    <w:rsid w:val="00C047E7"/>
    <w:rPr>
      <w:rFonts w:ascii="Symbol" w:hAnsi="Symbol" w:cs="Symbol"/>
    </w:rPr>
  </w:style>
  <w:style w:type="character" w:customStyle="1" w:styleId="WW8Num5z3">
    <w:name w:val="WW8Num5z3"/>
    <w:rsid w:val="00C047E7"/>
    <w:rPr>
      <w:rFonts w:ascii="Symbol" w:hAnsi="Symbol" w:cs="Symbol"/>
    </w:rPr>
  </w:style>
  <w:style w:type="character" w:customStyle="1" w:styleId="WW8Num7z0">
    <w:name w:val="WW8Num7z0"/>
    <w:rsid w:val="00C047E7"/>
    <w:rPr>
      <w:b w:val="0"/>
      <w:i w:val="0"/>
      <w:color w:val="00000A"/>
    </w:rPr>
  </w:style>
  <w:style w:type="character" w:customStyle="1" w:styleId="WW8Num8z0">
    <w:name w:val="WW8Num8z0"/>
    <w:rsid w:val="00C047E7"/>
    <w:rPr>
      <w:rFonts w:ascii="Symbol" w:hAnsi="Symbol" w:cs="Symbol"/>
    </w:rPr>
  </w:style>
  <w:style w:type="character" w:customStyle="1" w:styleId="WW8Num11z0">
    <w:name w:val="WW8Num11z0"/>
    <w:rsid w:val="00C047E7"/>
    <w:rPr>
      <w:rFonts w:ascii="Wingdings" w:hAnsi="Wingdings" w:cs="Wingdings"/>
      <w:b w:val="0"/>
      <w:i w:val="0"/>
      <w:color w:val="00000A"/>
    </w:rPr>
  </w:style>
  <w:style w:type="character" w:customStyle="1" w:styleId="WW8Num11z1">
    <w:name w:val="WW8Num11z1"/>
    <w:rsid w:val="00C047E7"/>
    <w:rPr>
      <w:rFonts w:ascii="Courier New" w:hAnsi="Courier New" w:cs="Arial"/>
      <w:b w:val="0"/>
      <w:i w:val="0"/>
      <w:sz w:val="24"/>
    </w:rPr>
  </w:style>
  <w:style w:type="character" w:customStyle="1" w:styleId="WW8Num11z2">
    <w:name w:val="WW8Num11z2"/>
    <w:rsid w:val="00C047E7"/>
    <w:rPr>
      <w:rFonts w:ascii="Wingdings" w:hAnsi="Wingdings" w:cs="Wingdings"/>
    </w:rPr>
  </w:style>
  <w:style w:type="character" w:customStyle="1" w:styleId="WW8Num11z3">
    <w:name w:val="WW8Num11z3"/>
    <w:rsid w:val="00C047E7"/>
    <w:rPr>
      <w:rFonts w:ascii="Symbol" w:hAnsi="Symbol" w:cs="Symbol"/>
    </w:rPr>
  </w:style>
  <w:style w:type="character" w:customStyle="1" w:styleId="WW8Num12z0">
    <w:name w:val="WW8Num12z0"/>
    <w:rsid w:val="00C047E7"/>
    <w:rPr>
      <w:b w:val="0"/>
    </w:rPr>
  </w:style>
  <w:style w:type="character" w:customStyle="1" w:styleId="WW8Num12z1">
    <w:name w:val="WW8Num12z1"/>
    <w:rsid w:val="00C047E7"/>
    <w:rPr>
      <w:rFonts w:ascii="Courier New" w:hAnsi="Courier New" w:cs="Arial"/>
      <w:b w:val="0"/>
      <w:i w:val="0"/>
      <w:sz w:val="24"/>
    </w:rPr>
  </w:style>
  <w:style w:type="character" w:customStyle="1" w:styleId="WW8Num12z2">
    <w:name w:val="WW8Num12z2"/>
    <w:rsid w:val="00C047E7"/>
    <w:rPr>
      <w:rFonts w:ascii="Wingdings" w:hAnsi="Wingdings" w:cs="Wingdings"/>
    </w:rPr>
  </w:style>
  <w:style w:type="character" w:customStyle="1" w:styleId="WW8Num12z3">
    <w:name w:val="WW8Num12z3"/>
    <w:rsid w:val="00C047E7"/>
    <w:rPr>
      <w:rFonts w:ascii="Symbol" w:hAnsi="Symbol" w:cs="Symbol"/>
    </w:rPr>
  </w:style>
  <w:style w:type="character" w:customStyle="1" w:styleId="WW8Num14z0">
    <w:name w:val="WW8Num14z0"/>
    <w:rsid w:val="00C047E7"/>
    <w:rPr>
      <w:rFonts w:ascii="Wingdings" w:hAnsi="Wingdings" w:cs="Wingdings"/>
    </w:rPr>
  </w:style>
  <w:style w:type="character" w:customStyle="1" w:styleId="WW8Num14z1">
    <w:name w:val="WW8Num14z1"/>
    <w:rsid w:val="00C047E7"/>
    <w:rPr>
      <w:rFonts w:ascii="Courier New" w:hAnsi="Courier New" w:cs="Arial"/>
      <w:b w:val="0"/>
      <w:i w:val="0"/>
      <w:sz w:val="24"/>
    </w:rPr>
  </w:style>
  <w:style w:type="character" w:customStyle="1" w:styleId="WW8Num14z3">
    <w:name w:val="WW8Num14z3"/>
    <w:rsid w:val="00C047E7"/>
    <w:rPr>
      <w:rFonts w:ascii="Symbol" w:hAnsi="Symbol" w:cs="Symbol"/>
    </w:rPr>
  </w:style>
  <w:style w:type="character" w:customStyle="1" w:styleId="WW8Num15z1">
    <w:name w:val="WW8Num15z1"/>
    <w:rsid w:val="00C047E7"/>
    <w:rPr>
      <w:b/>
      <w:i w:val="0"/>
      <w:sz w:val="24"/>
      <w:szCs w:val="24"/>
    </w:rPr>
  </w:style>
  <w:style w:type="character" w:customStyle="1" w:styleId="WW8Num16z1">
    <w:name w:val="WW8Num16z1"/>
    <w:rsid w:val="00C047E7"/>
    <w:rPr>
      <w:rFonts w:ascii="Courier New" w:hAnsi="Courier New" w:cs="Arial"/>
      <w:b w:val="0"/>
      <w:i w:val="0"/>
      <w:sz w:val="24"/>
    </w:rPr>
  </w:style>
  <w:style w:type="character" w:customStyle="1" w:styleId="WW8Num16z2">
    <w:name w:val="WW8Num16z2"/>
    <w:rsid w:val="00C047E7"/>
    <w:rPr>
      <w:rFonts w:ascii="Wingdings" w:hAnsi="Wingdings" w:cs="Wingdings"/>
    </w:rPr>
  </w:style>
  <w:style w:type="character" w:customStyle="1" w:styleId="WW8Num16z3">
    <w:name w:val="WW8Num16z3"/>
    <w:rsid w:val="00C047E7"/>
    <w:rPr>
      <w:rFonts w:ascii="Symbol" w:hAnsi="Symbol" w:cs="Symbol"/>
    </w:rPr>
  </w:style>
  <w:style w:type="character" w:customStyle="1" w:styleId="WW8Num7z1">
    <w:name w:val="WW8Num7z1"/>
    <w:rsid w:val="00C047E7"/>
    <w:rPr>
      <w:rFonts w:ascii="Courier New" w:hAnsi="Courier New" w:cs="Courier New"/>
    </w:rPr>
  </w:style>
  <w:style w:type="character" w:customStyle="1" w:styleId="WW8Num7z2">
    <w:name w:val="WW8Num7z2"/>
    <w:rsid w:val="00C047E7"/>
    <w:rPr>
      <w:rFonts w:ascii="Wingdings" w:hAnsi="Wingdings" w:cs="Wingdings"/>
    </w:rPr>
  </w:style>
  <w:style w:type="character" w:customStyle="1" w:styleId="WW8Num10z0">
    <w:name w:val="WW8Num10z0"/>
    <w:rsid w:val="00C047E7"/>
    <w:rPr>
      <w:rFonts w:ascii="Symbol" w:hAnsi="Symbol" w:cs="Symbol"/>
    </w:rPr>
  </w:style>
  <w:style w:type="character" w:customStyle="1" w:styleId="WW-DefaultParagraphFont">
    <w:name w:val="WW-Default Paragraph Font"/>
    <w:rsid w:val="00C047E7"/>
  </w:style>
  <w:style w:type="character" w:customStyle="1" w:styleId="WW-DefaultParagraphFont1">
    <w:name w:val="WW-Default Paragraph Font1"/>
    <w:rsid w:val="00C047E7"/>
  </w:style>
  <w:style w:type="character" w:customStyle="1" w:styleId="ListParagraphChar">
    <w:name w:val="List Paragraph Char"/>
    <w:rsid w:val="00C047E7"/>
  </w:style>
  <w:style w:type="character" w:customStyle="1" w:styleId="CommentReference1">
    <w:name w:val="Comment Reference1"/>
    <w:rsid w:val="00C047E7"/>
    <w:rPr>
      <w:sz w:val="16"/>
      <w:szCs w:val="16"/>
    </w:rPr>
  </w:style>
  <w:style w:type="character" w:customStyle="1" w:styleId="CommentTextChar">
    <w:name w:val="Comment Text Char"/>
    <w:rsid w:val="00C047E7"/>
    <w:rPr>
      <w:sz w:val="20"/>
      <w:szCs w:val="20"/>
    </w:rPr>
  </w:style>
  <w:style w:type="character" w:customStyle="1" w:styleId="CommentSubjectChar">
    <w:name w:val="Comment Subject Char"/>
    <w:rsid w:val="00C047E7"/>
    <w:rPr>
      <w:b/>
      <w:bCs/>
      <w:sz w:val="20"/>
      <w:szCs w:val="20"/>
    </w:rPr>
  </w:style>
  <w:style w:type="character" w:customStyle="1" w:styleId="BalloonTextChar">
    <w:name w:val="Balloon Text Char"/>
    <w:rsid w:val="00C047E7"/>
    <w:rPr>
      <w:rFonts w:ascii="Tahoma" w:hAnsi="Tahoma" w:cs="Tahoma"/>
      <w:sz w:val="16"/>
      <w:szCs w:val="16"/>
    </w:rPr>
  </w:style>
  <w:style w:type="character" w:customStyle="1" w:styleId="Heading1Char">
    <w:name w:val="Heading 1 Char"/>
    <w:rsid w:val="00C047E7"/>
    <w:rPr>
      <w:rFonts w:ascii="Cambria" w:hAnsi="Cambria" w:cs="font293"/>
      <w:b/>
      <w:bCs/>
      <w:color w:val="365F91"/>
      <w:sz w:val="28"/>
      <w:szCs w:val="28"/>
    </w:rPr>
  </w:style>
  <w:style w:type="character" w:customStyle="1" w:styleId="Heading2Char">
    <w:name w:val="Heading 2 Char"/>
    <w:rsid w:val="00C047E7"/>
    <w:rPr>
      <w:rFonts w:ascii="Book Antiqua" w:eastAsia="Times New Roman" w:hAnsi="Book Antiqua" w:cs="Times New Roman"/>
      <w:b/>
      <w:bCs/>
      <w:sz w:val="28"/>
      <w:szCs w:val="24"/>
    </w:rPr>
  </w:style>
  <w:style w:type="character" w:customStyle="1" w:styleId="Heading3Char">
    <w:name w:val="Heading 3 Char"/>
    <w:rsid w:val="00C047E7"/>
    <w:rPr>
      <w:rFonts w:ascii="Arial" w:eastAsia="Times New Roman" w:hAnsi="Arial" w:cs="Times New Roman"/>
      <w:b/>
      <w:bCs/>
      <w:sz w:val="26"/>
      <w:szCs w:val="26"/>
    </w:rPr>
  </w:style>
  <w:style w:type="character" w:customStyle="1" w:styleId="Heading4Char">
    <w:name w:val="Heading 4 Char"/>
    <w:rsid w:val="00C047E7"/>
    <w:rPr>
      <w:rFonts w:ascii="Book Antiqua" w:eastAsia="Times New Roman" w:hAnsi="Book Antiqua" w:cs="Times New Roman"/>
      <w:b/>
      <w:bCs/>
      <w:sz w:val="28"/>
      <w:szCs w:val="24"/>
      <w:u w:val="single"/>
    </w:rPr>
  </w:style>
  <w:style w:type="character" w:customStyle="1" w:styleId="Heading5Char">
    <w:name w:val="Heading 5 Char"/>
    <w:rsid w:val="00C047E7"/>
    <w:rPr>
      <w:rFonts w:ascii="Times New Roman" w:eastAsia="Times New Roman" w:hAnsi="Times New Roman" w:cs="Times New Roman"/>
      <w:b/>
      <w:bCs/>
      <w:i/>
      <w:iCs/>
      <w:sz w:val="26"/>
      <w:szCs w:val="26"/>
      <w:lang w:val="en-US"/>
    </w:rPr>
  </w:style>
  <w:style w:type="character" w:customStyle="1" w:styleId="Heading6Char">
    <w:name w:val="Heading 6 Char"/>
    <w:rsid w:val="00C047E7"/>
    <w:rPr>
      <w:rFonts w:ascii="Book Antiqua" w:eastAsia="Times New Roman" w:hAnsi="Book Antiqua" w:cs="Times New Roman"/>
      <w:sz w:val="28"/>
      <w:szCs w:val="24"/>
    </w:rPr>
  </w:style>
  <w:style w:type="character" w:customStyle="1" w:styleId="Heading7Char">
    <w:name w:val="Heading 7 Char"/>
    <w:rsid w:val="00C047E7"/>
    <w:rPr>
      <w:rFonts w:ascii="Book Antiqua" w:eastAsia="Times New Roman" w:hAnsi="Book Antiqua" w:cs="Arial"/>
      <w:b/>
      <w:bCs/>
      <w:sz w:val="24"/>
      <w:szCs w:val="24"/>
    </w:rPr>
  </w:style>
  <w:style w:type="character" w:customStyle="1" w:styleId="Heading8Char">
    <w:name w:val="Heading 8 Char"/>
    <w:rsid w:val="00C047E7"/>
    <w:rPr>
      <w:rFonts w:ascii="Times New Roman" w:eastAsia="Times New Roman" w:hAnsi="Times New Roman" w:cs="Times New Roman"/>
      <w:b/>
      <w:sz w:val="24"/>
      <w:szCs w:val="24"/>
    </w:rPr>
  </w:style>
  <w:style w:type="character" w:customStyle="1" w:styleId="Heading9Char">
    <w:name w:val="Heading 9 Char"/>
    <w:rsid w:val="00C047E7"/>
    <w:rPr>
      <w:rFonts w:ascii="Arial" w:eastAsia="Times New Roman" w:hAnsi="Arial" w:cs="Arial"/>
      <w:lang w:val="en-US"/>
    </w:rPr>
  </w:style>
  <w:style w:type="character" w:customStyle="1" w:styleId="BodyText2Char">
    <w:name w:val="Body Text 2 Char"/>
    <w:rsid w:val="00C047E7"/>
    <w:rPr>
      <w:sz w:val="24"/>
      <w:szCs w:val="24"/>
    </w:rPr>
  </w:style>
  <w:style w:type="character" w:customStyle="1" w:styleId="BodyText2Char1">
    <w:name w:val="Body Text 2 Char1"/>
    <w:basedOn w:val="WW-DefaultParagraphFont1"/>
    <w:rsid w:val="00C047E7"/>
  </w:style>
  <w:style w:type="character" w:customStyle="1" w:styleId="BodyText3Char">
    <w:name w:val="Body Text 3 Char"/>
    <w:rsid w:val="00C047E7"/>
    <w:rPr>
      <w:rFonts w:ascii="Times New Roman" w:eastAsia="Times New Roman" w:hAnsi="Times New Roman" w:cs="Times New Roman"/>
      <w:sz w:val="16"/>
      <w:szCs w:val="16"/>
    </w:rPr>
  </w:style>
  <w:style w:type="character" w:customStyle="1" w:styleId="NoSpacingChar">
    <w:name w:val="No Spacing Char"/>
    <w:rsid w:val="00C047E7"/>
    <w:rPr>
      <w:rFonts w:cs="font293"/>
      <w:lang w:val="en-US"/>
    </w:rPr>
  </w:style>
  <w:style w:type="character" w:customStyle="1" w:styleId="HeaderChar">
    <w:name w:val="Header Char"/>
    <w:basedOn w:val="WW-DefaultParagraphFont1"/>
    <w:rsid w:val="00C047E7"/>
  </w:style>
  <w:style w:type="character" w:customStyle="1" w:styleId="FooterChar">
    <w:name w:val="Footer Char"/>
    <w:basedOn w:val="WW-DefaultParagraphFont1"/>
    <w:rsid w:val="00C047E7"/>
  </w:style>
  <w:style w:type="character" w:customStyle="1" w:styleId="ListLabel1">
    <w:name w:val="ListLabel 1"/>
    <w:rsid w:val="00C047E7"/>
    <w:rPr>
      <w:rFonts w:cs="Courier New"/>
    </w:rPr>
  </w:style>
  <w:style w:type="character" w:customStyle="1" w:styleId="ListLabel2">
    <w:name w:val="ListLabel 2"/>
    <w:rsid w:val="00C047E7"/>
    <w:rPr>
      <w:b/>
      <w:i w:val="0"/>
      <w:sz w:val="24"/>
      <w:szCs w:val="24"/>
    </w:rPr>
  </w:style>
  <w:style w:type="character" w:customStyle="1" w:styleId="ListLabel3">
    <w:name w:val="ListLabel 3"/>
    <w:rsid w:val="00C047E7"/>
    <w:rPr>
      <w:rFonts w:cs="Arial"/>
      <w:i w:val="0"/>
      <w:sz w:val="24"/>
    </w:rPr>
  </w:style>
  <w:style w:type="character" w:customStyle="1" w:styleId="ListLabel4">
    <w:name w:val="ListLabel 4"/>
    <w:rsid w:val="00C047E7"/>
    <w:rPr>
      <w:rFonts w:cs="Arial"/>
      <w:b w:val="0"/>
      <w:i w:val="0"/>
      <w:sz w:val="24"/>
    </w:rPr>
  </w:style>
  <w:style w:type="character" w:customStyle="1" w:styleId="ListLabel5">
    <w:name w:val="ListLabel 5"/>
    <w:rsid w:val="00C047E7"/>
    <w:rPr>
      <w:rFonts w:cs="Calibri"/>
    </w:rPr>
  </w:style>
  <w:style w:type="character" w:customStyle="1" w:styleId="ListLabel6">
    <w:name w:val="ListLabel 6"/>
    <w:rsid w:val="00C047E7"/>
    <w:rPr>
      <w:b w:val="0"/>
      <w:i w:val="0"/>
      <w:color w:val="00000A"/>
    </w:rPr>
  </w:style>
  <w:style w:type="character" w:customStyle="1" w:styleId="ListLabel7">
    <w:name w:val="ListLabel 7"/>
    <w:rsid w:val="00C047E7"/>
    <w:rPr>
      <w:rFonts w:eastAsia="TimesNewRomanPSMT" w:cs="Times New Roman"/>
    </w:rPr>
  </w:style>
  <w:style w:type="character" w:customStyle="1" w:styleId="ListLabel8">
    <w:name w:val="ListLabel 8"/>
    <w:rsid w:val="00C047E7"/>
    <w:rPr>
      <w:i w:val="0"/>
    </w:rPr>
  </w:style>
  <w:style w:type="character" w:customStyle="1" w:styleId="NumberingSymbols">
    <w:name w:val="Numbering Symbols"/>
    <w:rsid w:val="00C047E7"/>
  </w:style>
  <w:style w:type="character" w:customStyle="1" w:styleId="FootnoteCharacters">
    <w:name w:val="Footnote Characters"/>
    <w:rsid w:val="00C047E7"/>
    <w:rPr>
      <w:vertAlign w:val="superscript"/>
    </w:rPr>
  </w:style>
  <w:style w:type="paragraph" w:customStyle="1" w:styleId="Heading">
    <w:name w:val="Heading"/>
    <w:basedOn w:val="Normal"/>
    <w:next w:val="BodyText"/>
    <w:rsid w:val="00C047E7"/>
    <w:pPr>
      <w:keepNext/>
      <w:spacing w:before="240" w:after="120"/>
    </w:pPr>
    <w:rPr>
      <w:rFonts w:ascii="Arial" w:hAnsi="Arial" w:cs="Mangal"/>
      <w:sz w:val="28"/>
      <w:szCs w:val="28"/>
    </w:rPr>
  </w:style>
  <w:style w:type="paragraph" w:styleId="BodyText">
    <w:name w:val="Body Text"/>
    <w:basedOn w:val="Normal"/>
    <w:rsid w:val="00C047E7"/>
    <w:pPr>
      <w:spacing w:after="120"/>
    </w:pPr>
  </w:style>
  <w:style w:type="paragraph" w:styleId="List">
    <w:name w:val="List"/>
    <w:basedOn w:val="BodyText"/>
    <w:rsid w:val="00C047E7"/>
    <w:rPr>
      <w:rFonts w:cs="Mangal"/>
    </w:rPr>
  </w:style>
  <w:style w:type="paragraph" w:styleId="Caption">
    <w:name w:val="caption"/>
    <w:basedOn w:val="Normal"/>
    <w:qFormat/>
    <w:rsid w:val="00C047E7"/>
    <w:pPr>
      <w:suppressLineNumbers/>
      <w:spacing w:before="120" w:after="120"/>
    </w:pPr>
    <w:rPr>
      <w:rFonts w:cs="Mangal"/>
      <w:i/>
      <w:iCs/>
    </w:rPr>
  </w:style>
  <w:style w:type="paragraph" w:customStyle="1" w:styleId="Index">
    <w:name w:val="Index"/>
    <w:basedOn w:val="Normal"/>
    <w:rsid w:val="00C047E7"/>
    <w:pPr>
      <w:suppressLineNumbers/>
    </w:pPr>
    <w:rPr>
      <w:rFonts w:cs="Mangal"/>
    </w:rPr>
  </w:style>
  <w:style w:type="paragraph" w:styleId="ListParagraph">
    <w:name w:val="List Paragraph"/>
    <w:basedOn w:val="Normal"/>
    <w:uiPriority w:val="34"/>
    <w:qFormat/>
    <w:rsid w:val="00C047E7"/>
    <w:pPr>
      <w:ind w:left="720"/>
    </w:pPr>
  </w:style>
  <w:style w:type="paragraph" w:customStyle="1" w:styleId="CommentText1">
    <w:name w:val="Comment Text1"/>
    <w:basedOn w:val="Normal"/>
    <w:rsid w:val="00C047E7"/>
    <w:rPr>
      <w:sz w:val="20"/>
      <w:szCs w:val="20"/>
    </w:rPr>
  </w:style>
  <w:style w:type="paragraph" w:customStyle="1" w:styleId="CommentSubject1">
    <w:name w:val="Comment Subject1"/>
    <w:basedOn w:val="CommentText1"/>
    <w:rsid w:val="00C047E7"/>
    <w:rPr>
      <w:b/>
      <w:bCs/>
    </w:rPr>
  </w:style>
  <w:style w:type="paragraph" w:styleId="BalloonText">
    <w:name w:val="Balloon Text"/>
    <w:basedOn w:val="Normal"/>
    <w:rsid w:val="00C047E7"/>
    <w:rPr>
      <w:rFonts w:ascii="Tahoma" w:hAnsi="Tahoma" w:cs="Tahoma"/>
      <w:sz w:val="16"/>
      <w:szCs w:val="16"/>
    </w:rPr>
  </w:style>
  <w:style w:type="paragraph" w:customStyle="1" w:styleId="ContentsHeading">
    <w:name w:val="Contents Heading"/>
    <w:basedOn w:val="Heading1"/>
    <w:rsid w:val="00C047E7"/>
    <w:pPr>
      <w:suppressLineNumbers/>
    </w:pPr>
    <w:rPr>
      <w:sz w:val="32"/>
      <w:szCs w:val="32"/>
    </w:rPr>
  </w:style>
  <w:style w:type="paragraph" w:styleId="BodyText2">
    <w:name w:val="Body Text 2"/>
    <w:basedOn w:val="Normal"/>
    <w:link w:val="BodyText2Char2"/>
    <w:rsid w:val="00C047E7"/>
    <w:pPr>
      <w:spacing w:after="120" w:line="480" w:lineRule="auto"/>
    </w:pPr>
  </w:style>
  <w:style w:type="paragraph" w:styleId="BodyText3">
    <w:name w:val="Body Text 3"/>
    <w:basedOn w:val="Normal"/>
    <w:rsid w:val="00C047E7"/>
    <w:pPr>
      <w:spacing w:after="120"/>
    </w:pPr>
    <w:rPr>
      <w:rFonts w:eastAsia="Times New Roman"/>
      <w:sz w:val="16"/>
      <w:szCs w:val="16"/>
    </w:rPr>
  </w:style>
  <w:style w:type="paragraph" w:styleId="NoSpacing">
    <w:name w:val="No Spacing"/>
    <w:qFormat/>
    <w:rsid w:val="00C047E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C047E7"/>
    <w:pPr>
      <w:suppressLineNumbers/>
      <w:tabs>
        <w:tab w:val="center" w:pos="4513"/>
        <w:tab w:val="right" w:pos="9026"/>
      </w:tabs>
    </w:pPr>
  </w:style>
  <w:style w:type="paragraph" w:styleId="Footer">
    <w:name w:val="footer"/>
    <w:basedOn w:val="Normal"/>
    <w:rsid w:val="00C047E7"/>
    <w:pPr>
      <w:suppressLineNumbers/>
      <w:tabs>
        <w:tab w:val="center" w:pos="4513"/>
        <w:tab w:val="right" w:pos="9026"/>
      </w:tabs>
    </w:pPr>
  </w:style>
  <w:style w:type="paragraph" w:customStyle="1" w:styleId="TableContents">
    <w:name w:val="Table Contents"/>
    <w:basedOn w:val="Normal"/>
    <w:rsid w:val="00C047E7"/>
    <w:pPr>
      <w:suppressLineNumbers/>
    </w:pPr>
  </w:style>
  <w:style w:type="paragraph" w:customStyle="1" w:styleId="TableHeading">
    <w:name w:val="Table Heading"/>
    <w:basedOn w:val="TableContents"/>
    <w:rsid w:val="00C047E7"/>
    <w:pPr>
      <w:jc w:val="center"/>
    </w:pPr>
    <w:rPr>
      <w:b/>
      <w:bCs/>
    </w:rPr>
  </w:style>
  <w:style w:type="table" w:styleId="TableGrid">
    <w:name w:val="Table Grid"/>
    <w:basedOn w:val="TableNormal"/>
    <w:uiPriority w:val="3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rsid w:val="00AC54BB"/>
    <w:pPr>
      <w:numPr>
        <w:numId w:val="5"/>
      </w:numPr>
      <w:jc w:val="both"/>
    </w:pPr>
    <w:rPr>
      <w:rFonts w:ascii="Arial" w:hAnsi="Arial" w:cs="Arial"/>
      <w:b/>
      <w:lang w:val="sr-Cyrl-CS"/>
    </w:rPr>
  </w:style>
  <w:style w:type="paragraph" w:customStyle="1" w:styleId="StyleListParagraphLatinArialJustifiedLeft074cm">
    <w:name w:val="Style List Paragraph + (Latin) Arial Justified Left:  0.74 cm"/>
    <w:basedOn w:val="NoSpacing"/>
    <w:rsid w:val="008F1298"/>
    <w:pPr>
      <w:ind w:left="420"/>
      <w:jc w:val="both"/>
    </w:pPr>
    <w:rPr>
      <w:rFonts w:ascii="Arial" w:eastAsia="Times New Roman" w:hAnsi="Arial"/>
      <w:szCs w:val="20"/>
    </w:rPr>
  </w:style>
  <w:style w:type="paragraph" w:styleId="BodyTextIndent2">
    <w:name w:val="Body Text Indent 2"/>
    <w:basedOn w:val="Normal"/>
    <w:rsid w:val="00B900AF"/>
    <w:pPr>
      <w:spacing w:after="120" w:line="480" w:lineRule="auto"/>
      <w:ind w:left="360"/>
    </w:pPr>
  </w:style>
  <w:style w:type="paragraph" w:styleId="BodyTextIndent3">
    <w:name w:val="Body Text Indent 3"/>
    <w:basedOn w:val="Normal"/>
    <w:rsid w:val="00B900AF"/>
    <w:pPr>
      <w:spacing w:after="120"/>
      <w:ind w:left="360"/>
    </w:pPr>
    <w:rPr>
      <w:sz w:val="16"/>
      <w:szCs w:val="16"/>
    </w:rPr>
  </w:style>
  <w:style w:type="character" w:styleId="PageNumber">
    <w:name w:val="page number"/>
    <w:basedOn w:val="DefaultParagraphFont"/>
    <w:rsid w:val="00843FA1"/>
  </w:style>
  <w:style w:type="paragraph" w:styleId="BodyTextIndent">
    <w:name w:val="Body Text Indent"/>
    <w:basedOn w:val="Normal"/>
    <w:link w:val="BodyTextIndentChar"/>
    <w:unhideWhenUsed/>
    <w:rsid w:val="00116755"/>
    <w:pPr>
      <w:spacing w:after="120"/>
      <w:ind w:left="360"/>
    </w:pPr>
  </w:style>
  <w:style w:type="character" w:customStyle="1" w:styleId="BodyTextIndentChar">
    <w:name w:val="Body Text Indent Char"/>
    <w:link w:val="BodyTextIndent"/>
    <w:rsid w:val="00116755"/>
    <w:rPr>
      <w:rFonts w:eastAsia="Arial Unicode MS"/>
      <w:color w:val="000000"/>
      <w:kern w:val="1"/>
      <w:sz w:val="24"/>
      <w:szCs w:val="24"/>
      <w:lang w:eastAsia="ar-SA" w:bidi="ar-SA"/>
    </w:rPr>
  </w:style>
  <w:style w:type="character" w:styleId="Hyperlink">
    <w:name w:val="Hyperlink"/>
    <w:rsid w:val="00ED7164"/>
    <w:rPr>
      <w:color w:val="0000FF"/>
      <w:u w:val="single"/>
    </w:rPr>
  </w:style>
  <w:style w:type="paragraph" w:styleId="NormalWeb">
    <w:name w:val="Normal (Web)"/>
    <w:basedOn w:val="Normal"/>
    <w:unhideWhenUsed/>
    <w:rsid w:val="00A34263"/>
    <w:pPr>
      <w:suppressAutoHyphens w:val="0"/>
      <w:spacing w:before="100" w:beforeAutospacing="1" w:after="100" w:afterAutospacing="1" w:line="240" w:lineRule="auto"/>
    </w:pPr>
    <w:rPr>
      <w:rFonts w:eastAsia="Times New Roman"/>
      <w:color w:val="auto"/>
      <w:kern w:val="0"/>
      <w:lang w:val="sr-Cyrl-CS" w:eastAsia="sr-Latn-BA"/>
    </w:rPr>
  </w:style>
  <w:style w:type="character" w:customStyle="1" w:styleId="BodyText2Char2">
    <w:name w:val="Body Text 2 Char2"/>
    <w:link w:val="BodyText2"/>
    <w:locked/>
    <w:rsid w:val="001E4AA1"/>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5462-6C3B-4269-B232-77ADEED9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8060</Words>
  <Characters>45942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Jovan Jerkic</cp:lastModifiedBy>
  <cp:revision>3</cp:revision>
  <cp:lastPrinted>2017-10-02T08:44:00Z</cp:lastPrinted>
  <dcterms:created xsi:type="dcterms:W3CDTF">2019-11-06T09:40:00Z</dcterms:created>
  <dcterms:modified xsi:type="dcterms:W3CDTF">2019-11-06T09:41:00Z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